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D1" w:rsidRDefault="000760D1" w:rsidP="00E71D35"/>
    <w:p w:rsidR="000760D1" w:rsidRDefault="000760D1" w:rsidP="00E71D35">
      <w:pPr>
        <w:jc w:val="center"/>
        <w:rPr>
          <w:lang w:val="en-GB"/>
        </w:rPr>
      </w:pPr>
    </w:p>
    <w:p w:rsidR="000760D1" w:rsidRDefault="000760D1" w:rsidP="00E71D35">
      <w:pPr>
        <w:jc w:val="center"/>
        <w:rPr>
          <w:lang w:val="en-GB"/>
        </w:rPr>
      </w:pPr>
    </w:p>
    <w:p w:rsidR="000760D1" w:rsidRPr="00D236ED" w:rsidRDefault="000760D1" w:rsidP="00E71D35">
      <w:pPr>
        <w:jc w:val="center"/>
        <w:rPr>
          <w:lang w:val="en-GB"/>
        </w:rPr>
      </w:pPr>
      <w:r w:rsidRPr="00D236ED">
        <w:rPr>
          <w:lang w:val="en-GB"/>
        </w:rPr>
        <w:t>PRESS RELEASE</w:t>
      </w:r>
    </w:p>
    <w:p w:rsidR="000760D1" w:rsidRDefault="000760D1" w:rsidP="00FF1A55">
      <w:pPr>
        <w:jc w:val="center"/>
        <w:rPr>
          <w:b/>
          <w:sz w:val="28"/>
          <w:szCs w:val="28"/>
          <w:lang w:val="en-US"/>
        </w:rPr>
      </w:pPr>
    </w:p>
    <w:p w:rsidR="000760D1" w:rsidRPr="00C35867" w:rsidRDefault="000760D1" w:rsidP="00FF1A55">
      <w:pPr>
        <w:jc w:val="center"/>
        <w:rPr>
          <w:b/>
          <w:sz w:val="28"/>
          <w:szCs w:val="28"/>
          <w:lang w:val="en-US"/>
        </w:rPr>
      </w:pPr>
      <w:bookmarkStart w:id="0" w:name="_GoBack"/>
      <w:r w:rsidRPr="00C35867">
        <w:rPr>
          <w:b/>
          <w:sz w:val="28"/>
          <w:szCs w:val="28"/>
          <w:lang w:val="en-US"/>
        </w:rPr>
        <w:t>25-27 October, ninth edition of TriestEspresso Expo</w:t>
      </w:r>
    </w:p>
    <w:p w:rsidR="000760D1" w:rsidRPr="008F6883" w:rsidRDefault="000760D1" w:rsidP="00FF1A55">
      <w:pPr>
        <w:jc w:val="center"/>
        <w:rPr>
          <w:lang w:val="en-US"/>
        </w:rPr>
      </w:pPr>
      <w:r w:rsidRPr="008F6883">
        <w:rPr>
          <w:lang w:val="en-US"/>
        </w:rPr>
        <w:t xml:space="preserve">The trade fair devoted to espresso, at the heart of </w:t>
      </w:r>
      <w:smartTag w:uri="urn:schemas-microsoft-com:office:smarttags" w:element="City">
        <w:smartTag w:uri="urn:schemas-microsoft-com:office:smarttags" w:element="place">
          <w:r w:rsidRPr="008F6883">
            <w:rPr>
              <w:lang w:val="en-US"/>
            </w:rPr>
            <w:t>Trieste</w:t>
          </w:r>
        </w:smartTag>
      </w:smartTag>
      <w:r w:rsidRPr="008F6883">
        <w:rPr>
          <w:lang w:val="en-US"/>
        </w:rPr>
        <w:t>’s coffee district</w:t>
      </w:r>
    </w:p>
    <w:p w:rsidR="000760D1" w:rsidRPr="008F6883" w:rsidRDefault="000760D1" w:rsidP="00FF1A55">
      <w:pPr>
        <w:jc w:val="center"/>
        <w:rPr>
          <w:lang w:val="en-US"/>
        </w:rPr>
      </w:pPr>
      <w:r>
        <w:rPr>
          <w:lang w:val="en-US"/>
        </w:rPr>
        <w:t>A series of videos will show the specializations of the cluster</w:t>
      </w:r>
    </w:p>
    <w:bookmarkEnd w:id="0"/>
    <w:p w:rsidR="000760D1" w:rsidRPr="00F54D30" w:rsidRDefault="000760D1" w:rsidP="00FF1A55">
      <w:pPr>
        <w:jc w:val="center"/>
        <w:rPr>
          <w:lang w:val="en-US"/>
        </w:rPr>
      </w:pPr>
    </w:p>
    <w:p w:rsidR="000760D1" w:rsidRPr="004E7F42" w:rsidRDefault="000760D1" w:rsidP="00266078">
      <w:pPr>
        <w:jc w:val="both"/>
        <w:rPr>
          <w:lang w:val="en-US"/>
        </w:rPr>
      </w:pPr>
      <w:r>
        <w:rPr>
          <w:lang w:val="en-US"/>
        </w:rPr>
        <w:t xml:space="preserve">A </w:t>
      </w:r>
      <w:r w:rsidRPr="004E7F42">
        <w:rPr>
          <w:lang w:val="en-US"/>
        </w:rPr>
        <w:t>300 years old story, the story w</w:t>
      </w:r>
      <w:r>
        <w:rPr>
          <w:lang w:val="en-US"/>
        </w:rPr>
        <w:t xml:space="preserve">hich binds </w:t>
      </w:r>
      <w:smartTag w:uri="urn:schemas-microsoft-com:office:smarttags" w:element="place">
        <w:smartTag w:uri="urn:schemas-microsoft-com:office:smarttags" w:element="City">
          <w:r>
            <w:rPr>
              <w:lang w:val="en-US"/>
            </w:rPr>
            <w:t>Trieste</w:t>
          </w:r>
        </w:smartTag>
      </w:smartTag>
      <w:r>
        <w:rPr>
          <w:lang w:val="en-US"/>
        </w:rPr>
        <w:t xml:space="preserve"> to coffee. And its biennial trade fair, TriestEspresso Expo, is just one many facets of </w:t>
      </w:r>
      <w:smartTag w:uri="urn:schemas-microsoft-com:office:smarttags" w:element="place">
        <w:smartTag w:uri="urn:schemas-microsoft-com:office:smarttags" w:element="City">
          <w:r>
            <w:rPr>
              <w:lang w:val="en-US"/>
            </w:rPr>
            <w:t>Trieste</w:t>
          </w:r>
        </w:smartTag>
      </w:smartTag>
      <w:r>
        <w:rPr>
          <w:lang w:val="en-US"/>
        </w:rPr>
        <w:t xml:space="preserve">’s coffee culture and industry. How this seaside city in north-eastern </w:t>
      </w:r>
      <w:smartTag w:uri="urn:schemas-microsoft-com:office:smarttags" w:element="country-region">
        <w:smartTag w:uri="urn:schemas-microsoft-com:office:smarttags" w:element="place">
          <w:r>
            <w:rPr>
              <w:lang w:val="en-US"/>
            </w:rPr>
            <w:t>Italy</w:t>
          </w:r>
        </w:smartTag>
      </w:smartTag>
      <w:r>
        <w:rPr>
          <w:lang w:val="en-US"/>
        </w:rPr>
        <w:t xml:space="preserve"> is permeated by coffee culture and its economic implications, will be the topic of a series of 10 short videos, which will be published from now on, until the beginning of the Fair’s ninth edition, October, 25-27, 2018.</w:t>
      </w:r>
    </w:p>
    <w:p w:rsidR="000760D1" w:rsidRPr="0085163C" w:rsidRDefault="000760D1" w:rsidP="00266078">
      <w:pPr>
        <w:jc w:val="both"/>
        <w:rPr>
          <w:lang w:val="en-US"/>
        </w:rPr>
      </w:pPr>
    </w:p>
    <w:p w:rsidR="000760D1" w:rsidRDefault="000760D1" w:rsidP="00FF1A55">
      <w:pPr>
        <w:jc w:val="both"/>
        <w:rPr>
          <w:lang w:val="en-US"/>
        </w:rPr>
      </w:pPr>
      <w:r w:rsidRPr="00E41A59">
        <w:rPr>
          <w:lang w:val="en-US"/>
        </w:rPr>
        <w:t xml:space="preserve">TriestEspresso Expo, organized by the Chamber of Commerce </w:t>
      </w:r>
      <w:proofErr w:type="spellStart"/>
      <w:r w:rsidRPr="00E41A59">
        <w:rPr>
          <w:lang w:val="en-US"/>
        </w:rPr>
        <w:t>Venezia</w:t>
      </w:r>
      <w:proofErr w:type="spellEnd"/>
      <w:r w:rsidRPr="00E41A59">
        <w:rPr>
          <w:lang w:val="en-US"/>
        </w:rPr>
        <w:t xml:space="preserve"> Giulia in cooperation with Associazione Caffè Trieste, is taking place in the fascinating location of </w:t>
      </w:r>
      <w:smartTag w:uri="urn:schemas-microsoft-com:office:smarttags" w:element="City">
        <w:smartTag w:uri="urn:schemas-microsoft-com:office:smarttags" w:element="place">
          <w:r w:rsidRPr="00E41A59">
            <w:rPr>
              <w:lang w:val="en-US"/>
            </w:rPr>
            <w:t>Trieste</w:t>
          </w:r>
        </w:smartTag>
      </w:smartTag>
      <w:r w:rsidRPr="00E41A59">
        <w:rPr>
          <w:lang w:val="en-US"/>
        </w:rPr>
        <w:t xml:space="preserve">’s “Porto </w:t>
      </w:r>
      <w:proofErr w:type="spellStart"/>
      <w:r w:rsidRPr="00E41A59">
        <w:rPr>
          <w:lang w:val="en-US"/>
        </w:rPr>
        <w:t>Vecchio</w:t>
      </w:r>
      <w:proofErr w:type="spellEnd"/>
      <w:r w:rsidRPr="00E41A59">
        <w:rPr>
          <w:lang w:val="en-US"/>
        </w:rPr>
        <w:t>”, the ancient port</w:t>
      </w:r>
      <w:r>
        <w:rPr>
          <w:lang w:val="en-US"/>
        </w:rPr>
        <w:t xml:space="preserve"> of the city, and in the Hydrody</w:t>
      </w:r>
      <w:r w:rsidRPr="00E41A59">
        <w:rPr>
          <w:lang w:val="en-US"/>
        </w:rPr>
        <w:t xml:space="preserve">namic Station – </w:t>
      </w:r>
      <w:proofErr w:type="spellStart"/>
      <w:r w:rsidRPr="00E41A59">
        <w:rPr>
          <w:lang w:val="en-US"/>
        </w:rPr>
        <w:t>Centrale</w:t>
      </w:r>
      <w:proofErr w:type="spellEnd"/>
      <w:r w:rsidRPr="00E41A59">
        <w:rPr>
          <w:lang w:val="en-US"/>
        </w:rPr>
        <w:t xml:space="preserve"> </w:t>
      </w:r>
      <w:proofErr w:type="spellStart"/>
      <w:r w:rsidRPr="00E41A59">
        <w:rPr>
          <w:lang w:val="en-US"/>
        </w:rPr>
        <w:t>Idrodinamic</w:t>
      </w:r>
      <w:r>
        <w:rPr>
          <w:lang w:val="en-US"/>
        </w:rPr>
        <w:t>a</w:t>
      </w:r>
      <w:proofErr w:type="spellEnd"/>
      <w:r>
        <w:rPr>
          <w:lang w:val="en-US"/>
        </w:rPr>
        <w:t>, an iconic example of industr</w:t>
      </w:r>
      <w:r w:rsidRPr="00E41A59">
        <w:rPr>
          <w:lang w:val="en-US"/>
        </w:rPr>
        <w:t>i</w:t>
      </w:r>
      <w:r>
        <w:rPr>
          <w:lang w:val="en-US"/>
        </w:rPr>
        <w:t>a</w:t>
      </w:r>
      <w:r w:rsidRPr="00E41A59">
        <w:rPr>
          <w:lang w:val="en-US"/>
        </w:rPr>
        <w:t>l archeology.</w:t>
      </w:r>
      <w:r>
        <w:rPr>
          <w:lang w:val="en-US"/>
        </w:rPr>
        <w:t xml:space="preserve"> Both venues clearly evoke the long history and extensive expertise of </w:t>
      </w:r>
      <w:smartTag w:uri="urn:schemas-microsoft-com:office:smarttags" w:element="City">
        <w:smartTag w:uri="urn:schemas-microsoft-com:office:smarttags" w:element="place">
          <w:r>
            <w:rPr>
              <w:lang w:val="en-US"/>
            </w:rPr>
            <w:t>Trieste</w:t>
          </w:r>
        </w:smartTag>
      </w:smartTag>
      <w:r>
        <w:rPr>
          <w:lang w:val="en-US"/>
        </w:rPr>
        <w:t>’s coffee industry, starting from the moment coffee truly began to conquer “the Old Continent” and ships crossed oceans to dock on these piers with their precious merchandise.</w:t>
      </w:r>
    </w:p>
    <w:p w:rsidR="000760D1" w:rsidRPr="00D236ED" w:rsidRDefault="000760D1" w:rsidP="00FF1A55">
      <w:pPr>
        <w:jc w:val="both"/>
        <w:rPr>
          <w:lang w:val="en-GB"/>
        </w:rPr>
      </w:pPr>
    </w:p>
    <w:p w:rsidR="000760D1" w:rsidRPr="00043A1A" w:rsidRDefault="000760D1" w:rsidP="00FF1A55">
      <w:pPr>
        <w:jc w:val="both"/>
        <w:rPr>
          <w:lang w:val="en-GB"/>
        </w:rPr>
      </w:pPr>
      <w:r w:rsidRPr="00043A1A">
        <w:rPr>
          <w:lang w:val="en-US"/>
        </w:rPr>
        <w:t xml:space="preserve">Nowadays TriestEspresso Expo is a </w:t>
      </w:r>
      <w:r>
        <w:rPr>
          <w:lang w:val="en-US"/>
        </w:rPr>
        <w:t xml:space="preserve">must-attend </w:t>
      </w:r>
      <w:r w:rsidRPr="00043A1A">
        <w:rPr>
          <w:b/>
          <w:bCs/>
          <w:lang w:val="en-GB"/>
        </w:rPr>
        <w:t>B2B event</w:t>
      </w:r>
      <w:r w:rsidRPr="00043A1A">
        <w:rPr>
          <w:lang w:val="en-GB"/>
        </w:rPr>
        <w:t xml:space="preserve"> </w:t>
      </w:r>
      <w:r>
        <w:rPr>
          <w:lang w:val="en-GB"/>
        </w:rPr>
        <w:t>for an international audience. Its main highlight is its exhibition area, with around 200 exhibitors, among the most important coffee brands in the world. Green coffee importers, roasters, manufactures of espresso equipment, roasting and processing machines, manufactures of packaging, cups and a wide range of merchandise connected to coffee, but also services and forwarders companies are present. A wide programme of side-events focused on high level training completes the event.</w:t>
      </w:r>
    </w:p>
    <w:p w:rsidR="000760D1" w:rsidRDefault="000760D1" w:rsidP="00FF1A55">
      <w:pPr>
        <w:jc w:val="both"/>
        <w:rPr>
          <w:lang w:val="en-US"/>
        </w:rPr>
      </w:pPr>
    </w:p>
    <w:p w:rsidR="000760D1" w:rsidRDefault="000760D1" w:rsidP="00FF1A55">
      <w:pPr>
        <w:jc w:val="both"/>
        <w:rPr>
          <w:lang w:val="en-US"/>
        </w:rPr>
      </w:pPr>
      <w:r>
        <w:rPr>
          <w:lang w:val="en-US"/>
        </w:rPr>
        <w:t xml:space="preserve">During the last edition, in 2016, 12.500 professional visitors attended TriestEspresso Expo, 38% of which came from abroad, from 83 countries, especially from Central and </w:t>
      </w:r>
      <w:smartTag w:uri="urn:schemas-microsoft-com:office:smarttags" w:element="place">
        <w:r>
          <w:rPr>
            <w:lang w:val="en-US"/>
          </w:rPr>
          <w:t>Eastern Europe</w:t>
        </w:r>
      </w:smartTag>
      <w:r>
        <w:rPr>
          <w:lang w:val="en-US"/>
        </w:rPr>
        <w:t xml:space="preserve"> (52%). TriestEspresso Expo thus confirms, in fact, its relevance and role as privileged gateway for doing business with these dynamic markets.</w:t>
      </w:r>
    </w:p>
    <w:p w:rsidR="000760D1" w:rsidRPr="00043A1A" w:rsidRDefault="000760D1" w:rsidP="00FF1A55">
      <w:pPr>
        <w:jc w:val="both"/>
        <w:rPr>
          <w:lang w:val="en-US"/>
        </w:rPr>
      </w:pPr>
    </w:p>
    <w:p w:rsidR="000760D1" w:rsidRDefault="000760D1" w:rsidP="00FF1A55">
      <w:pPr>
        <w:jc w:val="both"/>
        <w:rPr>
          <w:lang w:val="en-US"/>
        </w:rPr>
      </w:pPr>
      <w:r>
        <w:rPr>
          <w:lang w:val="en-US"/>
        </w:rPr>
        <w:t xml:space="preserve">TriestEspresso Expo is a professional event tailored to fit the needs of a highly specialized industry cluster. This cluster, represented by the registered trade mark Trieste Capitale del </w:t>
      </w:r>
      <w:r w:rsidRPr="00572139">
        <w:rPr>
          <w:lang w:val="en-US"/>
        </w:rPr>
        <w:t>Caffè</w:t>
      </w:r>
      <w:r w:rsidRPr="00572139">
        <w:rPr>
          <w:vertAlign w:val="superscript"/>
          <w:lang w:val="en-US"/>
        </w:rPr>
        <w:t>®</w:t>
      </w:r>
      <w:r>
        <w:rPr>
          <w:lang w:val="en-US"/>
        </w:rPr>
        <w:t xml:space="preserve">, will be featured in a series of 10 short videos. They will be published, one per week from now until September, on the triestespresso.it website and relative social media. Beginning with a glimpse of the origins, the segments will then, one by one, introduce us to the universe of green coffee importers, of roasters, of decaffeination, of science and innovation, of the historical cafés and of training related experiences. In other words, all the many facets of a city, which has been </w:t>
      </w:r>
      <w:proofErr w:type="spellStart"/>
      <w:r>
        <w:rPr>
          <w:lang w:val="en-US"/>
        </w:rPr>
        <w:t>loving</w:t>
      </w:r>
      <w:proofErr w:type="spellEnd"/>
      <w:r>
        <w:rPr>
          <w:lang w:val="en-US"/>
        </w:rPr>
        <w:t xml:space="preserve"> and working with coffee for centuries.</w:t>
      </w:r>
    </w:p>
    <w:p w:rsidR="000760D1" w:rsidRDefault="000760D1" w:rsidP="00FF1A55">
      <w:pPr>
        <w:jc w:val="both"/>
        <w:rPr>
          <w:lang w:val="en-US"/>
        </w:rPr>
      </w:pPr>
      <w:r>
        <w:rPr>
          <w:lang w:val="en-US"/>
        </w:rPr>
        <w:t xml:space="preserve">Video on </w:t>
      </w:r>
      <w:hyperlink r:id="rId7" w:history="1">
        <w:r w:rsidRPr="00164659">
          <w:rPr>
            <w:rStyle w:val="Collegamentoipertestuale"/>
            <w:lang w:val="en-US"/>
          </w:rPr>
          <w:t>www.triestespresso.it</w:t>
        </w:r>
      </w:hyperlink>
      <w:r w:rsidR="00987F3E">
        <w:rPr>
          <w:lang w:val="en-US"/>
        </w:rPr>
        <w:t xml:space="preserve"> - news section (</w:t>
      </w:r>
      <w:hyperlink r:id="rId8" w:history="1">
        <w:r w:rsidR="00987F3E" w:rsidRPr="009C296A">
          <w:rPr>
            <w:rStyle w:val="Collegamentoipertestuale"/>
            <w:lang w:val="en-US"/>
          </w:rPr>
          <w:t>http://www.triestespresso.it/en/news/back-to-the-origins-2/</w:t>
        </w:r>
      </w:hyperlink>
      <w:r w:rsidR="00987F3E">
        <w:rPr>
          <w:lang w:val="en-US"/>
        </w:rPr>
        <w:t>).</w:t>
      </w:r>
    </w:p>
    <w:p w:rsidR="000760D1" w:rsidRDefault="000760D1" w:rsidP="00FF1A55">
      <w:pPr>
        <w:jc w:val="both"/>
        <w:rPr>
          <w:lang w:val="en-US"/>
        </w:rPr>
      </w:pPr>
    </w:p>
    <w:p w:rsidR="00987F3E" w:rsidRDefault="00987F3E" w:rsidP="00FF1A55">
      <w:pPr>
        <w:jc w:val="both"/>
        <w:rPr>
          <w:lang w:val="en-US"/>
        </w:rPr>
      </w:pPr>
    </w:p>
    <w:p w:rsidR="00987F3E" w:rsidRDefault="00987F3E" w:rsidP="00FF1A55">
      <w:pPr>
        <w:jc w:val="both"/>
        <w:rPr>
          <w:lang w:val="en-US"/>
        </w:rPr>
      </w:pPr>
    </w:p>
    <w:p w:rsidR="00987F3E" w:rsidRDefault="00987F3E" w:rsidP="00FF1A55">
      <w:pPr>
        <w:jc w:val="both"/>
        <w:rPr>
          <w:lang w:val="en-US"/>
        </w:rPr>
      </w:pPr>
    </w:p>
    <w:p w:rsidR="00987F3E" w:rsidRDefault="00987F3E" w:rsidP="00FF1A55">
      <w:pPr>
        <w:jc w:val="both"/>
        <w:rPr>
          <w:lang w:val="en-US"/>
        </w:rPr>
      </w:pPr>
    </w:p>
    <w:p w:rsidR="00987F3E" w:rsidRPr="00303977" w:rsidRDefault="00987F3E" w:rsidP="00FF1A55">
      <w:pPr>
        <w:jc w:val="both"/>
        <w:rPr>
          <w:lang w:val="en-US"/>
        </w:rPr>
      </w:pPr>
    </w:p>
    <w:p w:rsidR="000760D1" w:rsidRPr="00915B0C" w:rsidRDefault="000760D1" w:rsidP="00FF1A55">
      <w:pPr>
        <w:jc w:val="both"/>
        <w:rPr>
          <w:b/>
        </w:rPr>
      </w:pPr>
      <w:r>
        <w:rPr>
          <w:b/>
        </w:rPr>
        <w:t xml:space="preserve">Press office </w:t>
      </w:r>
      <w:r w:rsidRPr="00915B0C">
        <w:rPr>
          <w:b/>
        </w:rPr>
        <w:t>TriestEspresso Expo</w:t>
      </w:r>
    </w:p>
    <w:p w:rsidR="000760D1" w:rsidRDefault="000760D1" w:rsidP="00FF1A55">
      <w:pPr>
        <w:jc w:val="both"/>
      </w:pPr>
      <w:r>
        <w:t xml:space="preserve">Andrea Bulgarelli </w:t>
      </w:r>
    </w:p>
    <w:p w:rsidR="000760D1" w:rsidRDefault="00987F3E" w:rsidP="00FF1A55">
      <w:pPr>
        <w:jc w:val="both"/>
      </w:pPr>
      <w:hyperlink r:id="rId9" w:history="1">
        <w:r w:rsidR="000760D1" w:rsidRPr="001A4CBD">
          <w:rPr>
            <w:rStyle w:val="Collegamentoipertestuale"/>
          </w:rPr>
          <w:t>andrea.bulgarelli@triestespresso.it</w:t>
        </w:r>
      </w:hyperlink>
      <w:r w:rsidR="000760D1">
        <w:t xml:space="preserve"> – +39 040 6701264</w:t>
      </w:r>
    </w:p>
    <w:p w:rsidR="000760D1" w:rsidRDefault="000760D1" w:rsidP="00FF1A55">
      <w:pPr>
        <w:jc w:val="both"/>
      </w:pPr>
      <w:r>
        <w:t>Susanna de Mottoni</w:t>
      </w:r>
    </w:p>
    <w:p w:rsidR="00987F3E" w:rsidRDefault="00987F3E" w:rsidP="00987F3E">
      <w:pPr>
        <w:jc w:val="both"/>
      </w:pPr>
      <w:hyperlink r:id="rId10" w:history="1">
        <w:r w:rsidR="000760D1" w:rsidRPr="001A4CBD">
          <w:rPr>
            <w:rStyle w:val="Collegamentoipertestuale"/>
          </w:rPr>
          <w:t>press@triestespresso.it</w:t>
        </w:r>
      </w:hyperlink>
      <w:r w:rsidR="000760D1">
        <w:t xml:space="preserve"> – +39 040 6701262 – 392 9479180</w:t>
      </w:r>
    </w:p>
    <w:p w:rsidR="00987F3E" w:rsidRDefault="00987F3E" w:rsidP="00987F3E">
      <w:pPr>
        <w:jc w:val="both"/>
      </w:pPr>
    </w:p>
    <w:p w:rsidR="00987F3E" w:rsidRDefault="00987F3E" w:rsidP="00987F3E">
      <w:pPr>
        <w:jc w:val="both"/>
      </w:pPr>
      <w:hyperlink r:id="rId11" w:history="1">
        <w:r>
          <w:rPr>
            <w:rStyle w:val="Collegamentoipertestuale"/>
          </w:rPr>
          <w:t>www.triestespresso.it</w:t>
        </w:r>
      </w:hyperlink>
    </w:p>
    <w:p w:rsidR="00987F3E" w:rsidRDefault="00987F3E" w:rsidP="00987F3E">
      <w:pPr>
        <w:jc w:val="both"/>
      </w:pPr>
      <w:r>
        <w:t>#TEE18</w:t>
      </w:r>
    </w:p>
    <w:p w:rsidR="00987F3E" w:rsidRDefault="00987F3E" w:rsidP="00987F3E">
      <w:pPr>
        <w:jc w:val="both"/>
      </w:pPr>
      <w:proofErr w:type="spellStart"/>
      <w:r>
        <w:t>Fb</w:t>
      </w:r>
      <w:proofErr w:type="spellEnd"/>
      <w:r>
        <w:t xml:space="preserve"> </w:t>
      </w:r>
      <w:proofErr w:type="spellStart"/>
      <w:r>
        <w:t>triestespresso</w:t>
      </w:r>
      <w:proofErr w:type="spellEnd"/>
    </w:p>
    <w:p w:rsidR="00987F3E" w:rsidRDefault="00987F3E" w:rsidP="00987F3E">
      <w:pPr>
        <w:jc w:val="both"/>
      </w:pPr>
      <w:proofErr w:type="spellStart"/>
      <w:r>
        <w:t>Twitter</w:t>
      </w:r>
      <w:proofErr w:type="spellEnd"/>
      <w:r>
        <w:t xml:space="preserve"> </w:t>
      </w:r>
      <w:proofErr w:type="spellStart"/>
      <w:r>
        <w:t>triestespresso</w:t>
      </w:r>
      <w:proofErr w:type="spellEnd"/>
    </w:p>
    <w:p w:rsidR="00987F3E" w:rsidRDefault="00987F3E" w:rsidP="008B1A3B">
      <w:pPr>
        <w:jc w:val="both"/>
      </w:pPr>
    </w:p>
    <w:sectPr w:rsidR="00987F3E" w:rsidSect="008C0398">
      <w:headerReference w:type="default" r:id="rId12"/>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3E" w:rsidRDefault="00987F3E" w:rsidP="00B85E1D">
      <w:r>
        <w:separator/>
      </w:r>
    </w:p>
  </w:endnote>
  <w:endnote w:type="continuationSeparator" w:id="0">
    <w:p w:rsidR="00987F3E" w:rsidRDefault="00987F3E" w:rsidP="00B8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3E" w:rsidRDefault="00987F3E" w:rsidP="00B85E1D">
      <w:r>
        <w:separator/>
      </w:r>
    </w:p>
  </w:footnote>
  <w:footnote w:type="continuationSeparator" w:id="0">
    <w:p w:rsidR="00987F3E" w:rsidRDefault="00987F3E" w:rsidP="00B8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3E" w:rsidRDefault="00987F3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0;margin-top:-36.55pt;width:595.2pt;height:84pt;z-index:-251658752;visibility:visible;mso-position-horizontal:center">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E1D"/>
    <w:rsid w:val="00002E57"/>
    <w:rsid w:val="00017DBF"/>
    <w:rsid w:val="00043A1A"/>
    <w:rsid w:val="000760D1"/>
    <w:rsid w:val="000B5407"/>
    <w:rsid w:val="001226FC"/>
    <w:rsid w:val="00126EF5"/>
    <w:rsid w:val="00162A24"/>
    <w:rsid w:val="00164659"/>
    <w:rsid w:val="001A4CBD"/>
    <w:rsid w:val="00214888"/>
    <w:rsid w:val="0023769D"/>
    <w:rsid w:val="0024796F"/>
    <w:rsid w:val="00266078"/>
    <w:rsid w:val="00303977"/>
    <w:rsid w:val="00387D26"/>
    <w:rsid w:val="00455BC6"/>
    <w:rsid w:val="004E7F42"/>
    <w:rsid w:val="004F1DA4"/>
    <w:rsid w:val="005566A1"/>
    <w:rsid w:val="005579AE"/>
    <w:rsid w:val="00572139"/>
    <w:rsid w:val="005C4686"/>
    <w:rsid w:val="005F1FC6"/>
    <w:rsid w:val="00625136"/>
    <w:rsid w:val="006431F4"/>
    <w:rsid w:val="00644AC5"/>
    <w:rsid w:val="00773D23"/>
    <w:rsid w:val="0085163C"/>
    <w:rsid w:val="00876324"/>
    <w:rsid w:val="008B1A3B"/>
    <w:rsid w:val="008C0398"/>
    <w:rsid w:val="008E5D0E"/>
    <w:rsid w:val="008F3892"/>
    <w:rsid w:val="008F6883"/>
    <w:rsid w:val="00915B0C"/>
    <w:rsid w:val="00974384"/>
    <w:rsid w:val="00987F3E"/>
    <w:rsid w:val="00A237AB"/>
    <w:rsid w:val="00A32090"/>
    <w:rsid w:val="00A93AEF"/>
    <w:rsid w:val="00B85E1D"/>
    <w:rsid w:val="00BE5ED0"/>
    <w:rsid w:val="00C35867"/>
    <w:rsid w:val="00C838A1"/>
    <w:rsid w:val="00CB7798"/>
    <w:rsid w:val="00D236ED"/>
    <w:rsid w:val="00D82FC2"/>
    <w:rsid w:val="00E416F2"/>
    <w:rsid w:val="00E41A59"/>
    <w:rsid w:val="00E71D35"/>
    <w:rsid w:val="00E86CC9"/>
    <w:rsid w:val="00F54D30"/>
    <w:rsid w:val="00F80782"/>
    <w:rsid w:val="00FF1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FC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85E1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B85E1D"/>
    <w:rPr>
      <w:rFonts w:ascii="Lucida Grande" w:hAnsi="Lucida Grande" w:cs="Lucida Grande"/>
      <w:sz w:val="18"/>
      <w:szCs w:val="18"/>
    </w:rPr>
  </w:style>
  <w:style w:type="paragraph" w:styleId="Intestazione">
    <w:name w:val="header"/>
    <w:basedOn w:val="Normale"/>
    <w:link w:val="IntestazioneCarattere"/>
    <w:uiPriority w:val="99"/>
    <w:rsid w:val="00B85E1D"/>
    <w:pPr>
      <w:tabs>
        <w:tab w:val="center" w:pos="4819"/>
        <w:tab w:val="right" w:pos="9638"/>
      </w:tabs>
    </w:pPr>
  </w:style>
  <w:style w:type="character" w:customStyle="1" w:styleId="IntestazioneCarattere">
    <w:name w:val="Intestazione Carattere"/>
    <w:basedOn w:val="Carpredefinitoparagrafo"/>
    <w:link w:val="Intestazione"/>
    <w:uiPriority w:val="99"/>
    <w:locked/>
    <w:rsid w:val="00B85E1D"/>
    <w:rPr>
      <w:rFonts w:cs="Times New Roman"/>
    </w:rPr>
  </w:style>
  <w:style w:type="paragraph" w:styleId="Pidipagina">
    <w:name w:val="footer"/>
    <w:basedOn w:val="Normale"/>
    <w:link w:val="PidipaginaCarattere"/>
    <w:uiPriority w:val="99"/>
    <w:rsid w:val="00B85E1D"/>
    <w:pPr>
      <w:tabs>
        <w:tab w:val="center" w:pos="4819"/>
        <w:tab w:val="right" w:pos="9638"/>
      </w:tabs>
    </w:pPr>
  </w:style>
  <w:style w:type="character" w:customStyle="1" w:styleId="PidipaginaCarattere">
    <w:name w:val="Piè di pagina Carattere"/>
    <w:basedOn w:val="Carpredefinitoparagrafo"/>
    <w:link w:val="Pidipagina"/>
    <w:uiPriority w:val="99"/>
    <w:locked/>
    <w:rsid w:val="00B85E1D"/>
    <w:rPr>
      <w:rFonts w:cs="Times New Roman"/>
    </w:rPr>
  </w:style>
  <w:style w:type="character" w:styleId="Collegamentoipertestuale">
    <w:name w:val="Hyperlink"/>
    <w:basedOn w:val="Carpredefinitoparagrafo"/>
    <w:uiPriority w:val="99"/>
    <w:rsid w:val="00915B0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estespresso.it/en/news/back-to-the-origins-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estespresso.it"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riestespresso.it" TargetMode="External"/><Relationship Id="rId5" Type="http://schemas.openxmlformats.org/officeDocument/2006/relationships/footnotes" Target="footnotes.xml"/><Relationship Id="rId10" Type="http://schemas.openxmlformats.org/officeDocument/2006/relationships/hyperlink" Target="mailto:press@triestespresso.it" TargetMode="External"/><Relationship Id="rId4" Type="http://schemas.openxmlformats.org/officeDocument/2006/relationships/webSettings" Target="webSettings.xml"/><Relationship Id="rId9" Type="http://schemas.openxmlformats.org/officeDocument/2006/relationships/hyperlink" Target="mailto:andrea.bulgarelli@triestespress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519</Words>
  <Characters>2960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Lorem ipsum dolor sit amet, consectetur adipisci elit, sed eiusmod tempor incidunt ut labore et dolore magna aliqua</vt:lpstr>
    </vt:vector>
  </TitlesOfParts>
  <Company>*****</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adipisci elit, sed eiusmod tempor incidunt ut labore et dolore magna aliqua</dc:title>
  <dc:subject/>
  <dc:creator>***** *****</dc:creator>
  <cp:keywords/>
  <dc:description/>
  <cp:lastModifiedBy>Scarpa Cristina</cp:lastModifiedBy>
  <cp:revision>6</cp:revision>
  <cp:lastPrinted>2018-07-09T10:11:00Z</cp:lastPrinted>
  <dcterms:created xsi:type="dcterms:W3CDTF">2018-07-05T14:27:00Z</dcterms:created>
  <dcterms:modified xsi:type="dcterms:W3CDTF">2018-07-09T10:47:00Z</dcterms:modified>
</cp:coreProperties>
</file>