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0" w:rsidRDefault="00A32090"/>
    <w:p w:rsidR="00032BFA" w:rsidRDefault="00032BFA" w:rsidP="00032BFA"/>
    <w:p w:rsidR="00032BFA" w:rsidRPr="000E7468" w:rsidRDefault="00032BFA" w:rsidP="009A7F2D">
      <w:pPr>
        <w:pStyle w:val="NormaleWeb"/>
        <w:jc w:val="center"/>
        <w:rPr>
          <w:b/>
          <w:lang w:val="en-US"/>
        </w:rPr>
      </w:pPr>
      <w:r>
        <w:rPr>
          <w:b/>
          <w:lang w:val="en-US"/>
        </w:rPr>
        <w:t>PRESS RELEASE</w:t>
      </w:r>
    </w:p>
    <w:p w:rsidR="00032BFA" w:rsidRPr="009B4153" w:rsidRDefault="00032BFA" w:rsidP="009A7F2D">
      <w:pPr>
        <w:spacing w:before="100" w:beforeAutospacing="1" w:after="100" w:afterAutospacing="1"/>
        <w:jc w:val="center"/>
        <w:rPr>
          <w:rFonts w:ascii="Times New Roman" w:eastAsia="Times New Roman" w:hAnsi="Times New Roman"/>
          <w:b/>
          <w:lang w:val="en-US"/>
        </w:rPr>
      </w:pPr>
      <w:r w:rsidRPr="009B4153">
        <w:rPr>
          <w:rFonts w:ascii="Times New Roman" w:eastAsia="Times New Roman" w:hAnsi="Times New Roman"/>
          <w:b/>
          <w:lang w:val="en-US"/>
        </w:rPr>
        <w:t>The logistic of beans is the theme of the t</w:t>
      </w:r>
      <w:r w:rsidR="008D0DC3" w:rsidRPr="008D0DC3">
        <w:rPr>
          <w:rFonts w:ascii="Times New Roman" w:eastAsia="Times New Roman" w:hAnsi="Times New Roman"/>
          <w:b/>
          <w:lang w:val="en-US"/>
        </w:rPr>
        <w:t>hird video of the #TEE18 series</w:t>
      </w:r>
    </w:p>
    <w:p w:rsidR="00032BFA" w:rsidRPr="009B4153" w:rsidRDefault="00032BFA" w:rsidP="00032BFA">
      <w:pPr>
        <w:spacing w:before="100" w:beforeAutospacing="1" w:after="100" w:afterAutospacing="1"/>
        <w:rPr>
          <w:rFonts w:ascii="Times New Roman" w:eastAsia="Times New Roman" w:hAnsi="Times New Roman"/>
          <w:lang w:val="en-US"/>
        </w:rPr>
      </w:pPr>
      <w:r w:rsidRPr="009B4153">
        <w:rPr>
          <w:rFonts w:ascii="Times New Roman" w:eastAsia="Times New Roman" w:hAnsi="Times New Roman"/>
          <w:lang w:val="en-US"/>
        </w:rPr>
        <w:t>A chance to enter the Port. To walk along the piers where coffee is unloaded. To be there, when big containers with coffee in bulk are opened. Or when the 60kg jute bags are stocked. Then, the quality is tested and the origin controlled. All to make sure the lots truly contain what has been declared.</w:t>
      </w:r>
    </w:p>
    <w:p w:rsidR="00032BFA" w:rsidRPr="009B4153" w:rsidRDefault="00032BFA" w:rsidP="00032BFA">
      <w:pPr>
        <w:spacing w:before="100" w:beforeAutospacing="1" w:after="100" w:afterAutospacing="1"/>
        <w:rPr>
          <w:rFonts w:ascii="Times New Roman" w:eastAsia="Times New Roman" w:hAnsi="Times New Roman"/>
          <w:lang w:val="en-US"/>
        </w:rPr>
      </w:pPr>
      <w:r w:rsidRPr="009B4153">
        <w:rPr>
          <w:rFonts w:ascii="Times New Roman" w:eastAsia="Times New Roman" w:hAnsi="Times New Roman"/>
          <w:lang w:val="en-US"/>
        </w:rPr>
        <w:t>Coffee samples are collected to make sure the product is free of flaws. The beans are then stocked in the warehouses. Having a walk along these coffee lined walls is like having a journey around the world. Trained by years of expertise in this sector, the sharpest noses are able to recognize and distinguish the various aromas of green coffee just by passing by the merchandise. From Colombia to India, from Brazil to Guatemala…</w:t>
      </w:r>
    </w:p>
    <w:p w:rsidR="00032BFA" w:rsidRPr="009B4153" w:rsidRDefault="00032BFA" w:rsidP="00032BFA">
      <w:pPr>
        <w:spacing w:before="100" w:beforeAutospacing="1" w:after="100" w:afterAutospacing="1"/>
        <w:rPr>
          <w:rFonts w:ascii="Times New Roman" w:eastAsia="Times New Roman" w:hAnsi="Times New Roman"/>
          <w:lang w:val="en-US"/>
        </w:rPr>
      </w:pPr>
      <w:r w:rsidRPr="009B4153">
        <w:rPr>
          <w:rFonts w:ascii="Times New Roman" w:eastAsia="Times New Roman" w:hAnsi="Times New Roman"/>
          <w:lang w:val="en-US"/>
        </w:rPr>
        <w:t xml:space="preserve">Some bags rest in the warehouses for days and days, while others leave immediately for their final destination, to reach, by truck, the coffee </w:t>
      </w:r>
      <w:proofErr w:type="spellStart"/>
      <w:r w:rsidRPr="009B4153">
        <w:rPr>
          <w:rFonts w:ascii="Times New Roman" w:eastAsia="Times New Roman" w:hAnsi="Times New Roman"/>
          <w:lang w:val="en-US"/>
        </w:rPr>
        <w:t>roasteries</w:t>
      </w:r>
      <w:proofErr w:type="spellEnd"/>
      <w:r w:rsidRPr="009B4153">
        <w:rPr>
          <w:rFonts w:ascii="Times New Roman" w:eastAsia="Times New Roman" w:hAnsi="Times New Roman"/>
          <w:lang w:val="en-US"/>
        </w:rPr>
        <w:t xml:space="preserve"> in Trieste or in any other city all around Europe.</w:t>
      </w:r>
    </w:p>
    <w:p w:rsidR="009A7F2D" w:rsidRPr="009B4153" w:rsidRDefault="00032BFA" w:rsidP="00032BFA">
      <w:pPr>
        <w:spacing w:before="100" w:beforeAutospacing="1" w:after="100" w:afterAutospacing="1"/>
        <w:rPr>
          <w:rFonts w:ascii="Times New Roman" w:eastAsia="Times New Roman" w:hAnsi="Times New Roman"/>
          <w:lang w:val="en-US"/>
        </w:rPr>
      </w:pPr>
      <w:r w:rsidRPr="009B4153">
        <w:rPr>
          <w:rFonts w:ascii="Times New Roman" w:eastAsia="Times New Roman" w:hAnsi="Times New Roman"/>
          <w:lang w:val="en-US"/>
        </w:rPr>
        <w:t xml:space="preserve">The world of logistics is just one of the many coffee specializations of Trieste. Terminal operators, custom operators, forwarders and insurance companies are just some of the players of this world, whose </w:t>
      </w:r>
      <w:r w:rsidR="009A7F2D">
        <w:rPr>
          <w:rFonts w:ascii="Times New Roman" w:eastAsia="Times New Roman" w:hAnsi="Times New Roman"/>
          <w:lang w:val="en-US"/>
        </w:rPr>
        <w:t xml:space="preserve">center revolves around the Port. This is just </w:t>
      </w:r>
      <w:r w:rsidR="009A7F2D">
        <w:rPr>
          <w:lang w:val="en-US"/>
        </w:rPr>
        <w:t xml:space="preserve">one many facets of </w:t>
      </w:r>
      <w:smartTag w:uri="urn:schemas-microsoft-com:office:smarttags" w:element="place">
        <w:smartTag w:uri="urn:schemas-microsoft-com:office:smarttags" w:element="City">
          <w:r w:rsidR="009A7F2D">
            <w:rPr>
              <w:lang w:val="en-US"/>
            </w:rPr>
            <w:t>Trieste</w:t>
          </w:r>
        </w:smartTag>
      </w:smartTag>
      <w:r w:rsidR="009A7F2D">
        <w:rPr>
          <w:lang w:val="en-US"/>
        </w:rPr>
        <w:t xml:space="preserve">’s coffee culture and industry. How this seaside city in north-eastern </w:t>
      </w:r>
      <w:smartTag w:uri="urn:schemas-microsoft-com:office:smarttags" w:element="country-region">
        <w:smartTag w:uri="urn:schemas-microsoft-com:office:smarttags" w:element="place">
          <w:r w:rsidR="009A7F2D">
            <w:rPr>
              <w:lang w:val="en-US"/>
            </w:rPr>
            <w:t>Italy</w:t>
          </w:r>
        </w:smartTag>
      </w:smartTag>
      <w:r w:rsidR="009A7F2D">
        <w:rPr>
          <w:lang w:val="en-US"/>
        </w:rPr>
        <w:t xml:space="preserve"> is permeated by coffee culture and its economic implications, will be the topic of a series of 10 short videos, which will be published from now on, until</w:t>
      </w:r>
      <w:r w:rsidR="009A7F2D">
        <w:rPr>
          <w:lang w:val="en-US"/>
        </w:rPr>
        <w:t xml:space="preserve"> September on </w:t>
      </w:r>
      <w:hyperlink r:id="rId7" w:history="1">
        <w:r w:rsidR="009A7F2D" w:rsidRPr="00BA7C4C">
          <w:rPr>
            <w:rStyle w:val="Collegamentoipertestuale"/>
            <w:lang w:val="en-US"/>
          </w:rPr>
          <w:t>www.triestespresso.it</w:t>
        </w:r>
      </w:hyperlink>
      <w:r w:rsidR="009A7F2D">
        <w:rPr>
          <w:lang w:val="en-US"/>
        </w:rPr>
        <w:t xml:space="preserve"> – news section and on </w:t>
      </w:r>
      <w:r w:rsidR="009A7F2D" w:rsidRPr="009A7F2D">
        <w:rPr>
          <w:lang w:val="en-US"/>
        </w:rPr>
        <w:t>https://www.facebook.com/triestespresso</w:t>
      </w:r>
      <w:r w:rsidR="009A7F2D">
        <w:rPr>
          <w:lang w:val="en-US"/>
        </w:rPr>
        <w:t>.</w:t>
      </w:r>
    </w:p>
    <w:p w:rsidR="00915B0C" w:rsidRPr="00032BFA" w:rsidRDefault="00915B0C" w:rsidP="00FF1A55">
      <w:pPr>
        <w:jc w:val="both"/>
        <w:rPr>
          <w:lang w:val="en-US"/>
        </w:rPr>
      </w:pPr>
      <w:bookmarkStart w:id="0" w:name="_GoBack"/>
      <w:bookmarkEnd w:id="0"/>
    </w:p>
    <w:p w:rsidR="00511BF3" w:rsidRPr="00032BFA" w:rsidRDefault="00511BF3" w:rsidP="00FF1A55">
      <w:pPr>
        <w:jc w:val="both"/>
        <w:rPr>
          <w:b/>
          <w:lang w:val="en-US"/>
        </w:rPr>
      </w:pPr>
    </w:p>
    <w:p w:rsidR="00915B0C" w:rsidRPr="00915B0C" w:rsidRDefault="00915B0C" w:rsidP="00FF1A55">
      <w:pPr>
        <w:jc w:val="both"/>
        <w:rPr>
          <w:b/>
        </w:rPr>
      </w:pPr>
      <w:r w:rsidRPr="00915B0C">
        <w:rPr>
          <w:b/>
        </w:rPr>
        <w:t>Ufficio stampa TriestEspresso Expo</w:t>
      </w:r>
    </w:p>
    <w:p w:rsidR="00915B0C" w:rsidRDefault="00915B0C" w:rsidP="00FF1A55">
      <w:pPr>
        <w:jc w:val="both"/>
      </w:pPr>
      <w:r>
        <w:t xml:space="preserve">Andrea Bulgarelli </w:t>
      </w:r>
    </w:p>
    <w:p w:rsidR="00915B0C" w:rsidRDefault="009A7F2D" w:rsidP="00FF1A55">
      <w:pPr>
        <w:jc w:val="both"/>
      </w:pPr>
      <w:hyperlink r:id="rId8" w:history="1">
        <w:r w:rsidR="00915B0C" w:rsidRPr="001A4CBD">
          <w:rPr>
            <w:rStyle w:val="Collegamentoipertestuale"/>
          </w:rPr>
          <w:t>andrea.bulgarelli@triestespresso.it</w:t>
        </w:r>
      </w:hyperlink>
      <w:r w:rsidR="00915B0C">
        <w:t xml:space="preserve"> – +39 040 6701264</w:t>
      </w:r>
    </w:p>
    <w:p w:rsidR="00915B0C" w:rsidRDefault="00915B0C" w:rsidP="00FF1A55">
      <w:pPr>
        <w:jc w:val="both"/>
      </w:pPr>
      <w:r>
        <w:t>Susanna de Mottoni</w:t>
      </w:r>
    </w:p>
    <w:p w:rsidR="00915B0C" w:rsidRDefault="009A7F2D" w:rsidP="00FF1A55">
      <w:pPr>
        <w:jc w:val="both"/>
      </w:pPr>
      <w:hyperlink r:id="rId9" w:history="1">
        <w:r w:rsidR="00915B0C" w:rsidRPr="001A4CBD">
          <w:rPr>
            <w:rStyle w:val="Collegamentoipertestuale"/>
          </w:rPr>
          <w:t>press@triestespresso.it</w:t>
        </w:r>
      </w:hyperlink>
      <w:r w:rsidR="00915B0C">
        <w:t xml:space="preserve"> – +39 040 6701262 – 392 9479180</w:t>
      </w:r>
    </w:p>
    <w:p w:rsidR="00852B9F" w:rsidRDefault="009A7F2D" w:rsidP="00FF1A55">
      <w:pPr>
        <w:jc w:val="both"/>
      </w:pPr>
      <w:hyperlink r:id="rId10" w:history="1">
        <w:r w:rsidR="00852B9F" w:rsidRPr="00302214">
          <w:rPr>
            <w:rStyle w:val="Collegamentoipertestuale"/>
          </w:rPr>
          <w:t>www.triestespresso.it</w:t>
        </w:r>
      </w:hyperlink>
    </w:p>
    <w:p w:rsidR="00852B9F" w:rsidRDefault="00852B9F" w:rsidP="00FF1A55">
      <w:pPr>
        <w:jc w:val="both"/>
      </w:pPr>
      <w:r>
        <w:t>#TEE18</w:t>
      </w:r>
    </w:p>
    <w:p w:rsidR="00852B9F" w:rsidRDefault="00852B9F" w:rsidP="00FF1A55">
      <w:pPr>
        <w:jc w:val="both"/>
      </w:pPr>
      <w:proofErr w:type="spellStart"/>
      <w:r>
        <w:t>Fb</w:t>
      </w:r>
      <w:proofErr w:type="spellEnd"/>
      <w:r>
        <w:t xml:space="preserve"> </w:t>
      </w:r>
      <w:proofErr w:type="spellStart"/>
      <w:r>
        <w:t>triestespresso</w:t>
      </w:r>
      <w:proofErr w:type="spellEnd"/>
    </w:p>
    <w:p w:rsidR="00852B9F" w:rsidRDefault="00852B9F" w:rsidP="00FF1A55">
      <w:pPr>
        <w:jc w:val="both"/>
      </w:pPr>
      <w:proofErr w:type="spellStart"/>
      <w:r>
        <w:t>Twitter</w:t>
      </w:r>
      <w:proofErr w:type="spellEnd"/>
      <w:r>
        <w:t xml:space="preserve"> </w:t>
      </w:r>
      <w:proofErr w:type="spellStart"/>
      <w:r>
        <w:t>triestespresso</w:t>
      </w:r>
      <w:proofErr w:type="spellEnd"/>
    </w:p>
    <w:p w:rsidR="00A32090" w:rsidRDefault="00A32090"/>
    <w:sectPr w:rsidR="00A32090" w:rsidSect="008C0398">
      <w:headerReference w:type="default" r:id="rId11"/>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64" w:rsidRDefault="001D7B64" w:rsidP="00B85E1D">
      <w:r>
        <w:separator/>
      </w:r>
    </w:p>
  </w:endnote>
  <w:endnote w:type="continuationSeparator" w:id="0">
    <w:p w:rsidR="001D7B64" w:rsidRDefault="001D7B64"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64" w:rsidRDefault="001D7B64" w:rsidP="00B85E1D">
      <w:r>
        <w:separator/>
      </w:r>
    </w:p>
  </w:footnote>
  <w:footnote w:type="continuationSeparator" w:id="0">
    <w:p w:rsidR="001D7B64" w:rsidRDefault="001D7B64"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64" w:rsidRDefault="009A7F2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36.55pt;width:595.2pt;height:84pt;z-index:-251658752;visibility:visible;mso-position-horizontal:center">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A66"/>
    <w:rsid w:val="00017DBF"/>
    <w:rsid w:val="00032BFA"/>
    <w:rsid w:val="00126EF5"/>
    <w:rsid w:val="00162A24"/>
    <w:rsid w:val="001B5086"/>
    <w:rsid w:val="001D7B64"/>
    <w:rsid w:val="0023769D"/>
    <w:rsid w:val="0024796F"/>
    <w:rsid w:val="00387D26"/>
    <w:rsid w:val="00455BC6"/>
    <w:rsid w:val="004F1DA4"/>
    <w:rsid w:val="00511BF3"/>
    <w:rsid w:val="005566A1"/>
    <w:rsid w:val="005F1FC6"/>
    <w:rsid w:val="00644AC5"/>
    <w:rsid w:val="00773D23"/>
    <w:rsid w:val="00852B9F"/>
    <w:rsid w:val="008C0398"/>
    <w:rsid w:val="008D0DC3"/>
    <w:rsid w:val="008E5D0E"/>
    <w:rsid w:val="00915B0C"/>
    <w:rsid w:val="009A7F2D"/>
    <w:rsid w:val="00A237AB"/>
    <w:rsid w:val="00A32090"/>
    <w:rsid w:val="00A93AEF"/>
    <w:rsid w:val="00B85E1D"/>
    <w:rsid w:val="00CB7798"/>
    <w:rsid w:val="00D82FC2"/>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basedOn w:val="Carpredefinitoparagrafo"/>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basedOn w:val="Carpredefinitoparagrafo"/>
    <w:link w:val="Pidipagina"/>
    <w:uiPriority w:val="99"/>
    <w:locked/>
    <w:rsid w:val="00B85E1D"/>
    <w:rPr>
      <w:rFonts w:cs="Times New Roman"/>
    </w:rPr>
  </w:style>
  <w:style w:type="character" w:styleId="Collegamentoipertestuale">
    <w:name w:val="Hyperlink"/>
    <w:basedOn w:val="Carpredefinitoparagrafo"/>
    <w:uiPriority w:val="99"/>
    <w:unhideWhenUsed/>
    <w:rsid w:val="00915B0C"/>
    <w:rPr>
      <w:color w:val="0000FF" w:themeColor="hyperlink"/>
      <w:u w:val="single"/>
    </w:rPr>
  </w:style>
  <w:style w:type="paragraph" w:styleId="NormaleWeb">
    <w:name w:val="Normal (Web)"/>
    <w:basedOn w:val="Normale"/>
    <w:uiPriority w:val="99"/>
    <w:unhideWhenUsed/>
    <w:rsid w:val="00032BF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bulgarelli@triestespress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estespresso.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iestespresso.it" TargetMode="External"/><Relationship Id="rId4" Type="http://schemas.openxmlformats.org/officeDocument/2006/relationships/webSettings" Target="webSettings.xml"/><Relationship Id="rId9" Type="http://schemas.openxmlformats.org/officeDocument/2006/relationships/hyperlink" Target="mailto:press@triestespre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4285</TotalTime>
  <Pages>1</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9</cp:revision>
  <cp:lastPrinted>2018-07-05T10:42:00Z</cp:lastPrinted>
  <dcterms:created xsi:type="dcterms:W3CDTF">2018-02-01T16:25:00Z</dcterms:created>
  <dcterms:modified xsi:type="dcterms:W3CDTF">2018-07-17T10:38:00Z</dcterms:modified>
</cp:coreProperties>
</file>