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90" w:rsidRDefault="00A32090"/>
    <w:p w:rsidR="00A32090" w:rsidRDefault="00A32090"/>
    <w:p w:rsidR="00915B0C" w:rsidRDefault="00915B0C" w:rsidP="00FF1A55">
      <w:pPr>
        <w:jc w:val="center"/>
      </w:pPr>
    </w:p>
    <w:p w:rsidR="00915B0C" w:rsidRDefault="00915B0C" w:rsidP="00852B9F"/>
    <w:p w:rsidR="00A32090" w:rsidRDefault="00FF1A55" w:rsidP="00FF1A55">
      <w:pPr>
        <w:jc w:val="center"/>
      </w:pPr>
      <w:r>
        <w:t>COMUNICATO STAMPA</w:t>
      </w:r>
    </w:p>
    <w:p w:rsidR="00FF1A55" w:rsidRDefault="00FF1A55" w:rsidP="00FF1A55">
      <w:pPr>
        <w:jc w:val="center"/>
      </w:pPr>
    </w:p>
    <w:p w:rsidR="00FF1A55" w:rsidRPr="00FF1A55" w:rsidRDefault="00FF1A55" w:rsidP="00FF1A55">
      <w:pPr>
        <w:jc w:val="center"/>
        <w:rPr>
          <w:b/>
          <w:sz w:val="28"/>
          <w:szCs w:val="28"/>
        </w:rPr>
      </w:pPr>
      <w:r w:rsidRPr="00FF1A55">
        <w:rPr>
          <w:b/>
          <w:sz w:val="28"/>
          <w:szCs w:val="28"/>
        </w:rPr>
        <w:t>TriestEspresso Expo</w:t>
      </w:r>
      <w:r w:rsidR="00017A66">
        <w:rPr>
          <w:b/>
          <w:sz w:val="28"/>
          <w:szCs w:val="28"/>
        </w:rPr>
        <w:t xml:space="preserve"> lancia un’open call per le start-up del caffè</w:t>
      </w:r>
    </w:p>
    <w:p w:rsidR="00FF1A55" w:rsidRDefault="00017A66" w:rsidP="00FF1A55">
      <w:pPr>
        <w:jc w:val="center"/>
      </w:pPr>
      <w:r>
        <w:t xml:space="preserve">Ai 4 progetti selezionati, </w:t>
      </w:r>
      <w:r w:rsidR="001D7B64">
        <w:t>viene offerta</w:t>
      </w:r>
      <w:r>
        <w:t xml:space="preserve"> una postazione espositiva gratuita e la possibilità di presentare il proprio progetto a referenti qualificati</w:t>
      </w:r>
    </w:p>
    <w:p w:rsidR="00FF1A55" w:rsidRDefault="00511BF3" w:rsidP="00FF1A55">
      <w:pPr>
        <w:jc w:val="center"/>
      </w:pPr>
      <w:r>
        <w:t>Online il video #TEE18 dedicato all’universo degli importatori di caffè verde</w:t>
      </w:r>
      <w:bookmarkStart w:id="0" w:name="_GoBack"/>
      <w:bookmarkEnd w:id="0"/>
    </w:p>
    <w:p w:rsidR="00915B0C" w:rsidRDefault="00915B0C" w:rsidP="00FF1A55">
      <w:pPr>
        <w:jc w:val="both"/>
      </w:pPr>
    </w:p>
    <w:p w:rsidR="00017A66" w:rsidRDefault="00017A66" w:rsidP="00FF1A55">
      <w:pPr>
        <w:jc w:val="both"/>
      </w:pPr>
      <w:r>
        <w:t>Una postazione espositiva gratuita e l’opportunità di presentare il proprio progetto a referenti qualificati. È</w:t>
      </w:r>
      <w:r w:rsidR="001D7B64">
        <w:t xml:space="preserve"> il succo della call</w:t>
      </w:r>
      <w:r>
        <w:t xml:space="preserve"> lanciata da TriestEspresso Expo, la fiera professionale biennale che si svolgerà dal 25 al 27 ottobre nel Porto Vecchio di Trieste, con cui le start-up del mondo d</w:t>
      </w:r>
      <w:r w:rsidR="001D7B64">
        <w:t>el caffè e dei comparti attigui vengono invitate a farsi avanti.</w:t>
      </w:r>
    </w:p>
    <w:p w:rsidR="00017A66" w:rsidRDefault="00017A66" w:rsidP="00FF1A55">
      <w:pPr>
        <w:jc w:val="both"/>
      </w:pPr>
    </w:p>
    <w:p w:rsidR="00017A66" w:rsidRDefault="00017A66" w:rsidP="00FF1A55">
      <w:pPr>
        <w:jc w:val="both"/>
      </w:pPr>
      <w:r>
        <w:t xml:space="preserve">La call mira a selezionare 4 start-up la cui attività possa rilevarsi </w:t>
      </w:r>
      <w:r w:rsidR="001D7B64">
        <w:t>utile all’industria del caffè. Il caffè, i suoi scarti o derivati possono, ma non necessariamente devono, essere la materia prima di progetti legati al packaging o il design, per citarne alcuni. Ma il progetto innovativo può riguardare una qualsiasi altra attività da mettere al servizio di questo comparto.</w:t>
      </w:r>
    </w:p>
    <w:p w:rsidR="001D7B64" w:rsidRDefault="001D7B64" w:rsidP="00FF1A55">
      <w:pPr>
        <w:jc w:val="both"/>
      </w:pPr>
    </w:p>
    <w:p w:rsidR="00017A66" w:rsidRDefault="001D7B64" w:rsidP="00FF1A55">
      <w:pPr>
        <w:jc w:val="both"/>
      </w:pPr>
      <w:r>
        <w:t>Le 4 start-up dovranno presentare il proprio progetto entro il 20 agosto 2018. I criteri in base a cui saranno selezionati sono sostenibilità, rilevanza con il comparto del caffè, innovazione, applicabilità al mercato. I progetti più meritori otterranno una postazione espositiva all’interno del complesso fieristico per le tre giorni di manifestazione, entro un’isola dedicata all’innovazione.</w:t>
      </w:r>
    </w:p>
    <w:p w:rsidR="001D7B64" w:rsidRDefault="001D7B64" w:rsidP="00FF1A55">
      <w:pPr>
        <w:jc w:val="both"/>
      </w:pPr>
    </w:p>
    <w:p w:rsidR="001D7B64" w:rsidRDefault="001D7B64" w:rsidP="00FF1A55">
      <w:pPr>
        <w:jc w:val="both"/>
      </w:pPr>
      <w:r>
        <w:t xml:space="preserve">Non solo, </w:t>
      </w:r>
      <w:r w:rsidR="001B5086">
        <w:t>le start-up saranno invitate</w:t>
      </w:r>
      <w:r>
        <w:t xml:space="preserve"> a “</w:t>
      </w:r>
      <w:r w:rsidR="001B5086">
        <w:t>s</w:t>
      </w:r>
      <w:r>
        <w:t>vuotare il sacco”. “</w:t>
      </w:r>
      <w:proofErr w:type="spellStart"/>
      <w:r>
        <w:t>Spill</w:t>
      </w:r>
      <w:proofErr w:type="spellEnd"/>
      <w:r>
        <w:t xml:space="preserve"> the </w:t>
      </w:r>
      <w:proofErr w:type="spellStart"/>
      <w:r>
        <w:t>beans</w:t>
      </w:r>
      <w:proofErr w:type="spellEnd"/>
      <w:r>
        <w:t>” è infatti il nome dell’evento collaterale che le vedrà protagoniste. Venerdì 26 ottobre, nella suggestiva location della Centrale Idrodinamica, edificio simbolo di archeologia industriale, le 4 st</w:t>
      </w:r>
      <w:r w:rsidR="001B5086">
        <w:t>art-up avranno 10minuti ciascuna</w:t>
      </w:r>
      <w:r>
        <w:t xml:space="preserve"> per presentare il</w:t>
      </w:r>
      <w:r w:rsidR="001B5086">
        <w:t xml:space="preserve"> proprio progetto. Ad ascoltarle</w:t>
      </w:r>
      <w:r>
        <w:t xml:space="preserve"> 3 referenti a rappresentare un brand simbolo dell’industria del caffè, una banca, un’istituzione scientifica, oltre naturalmente al pubblico professionale della fiera. </w:t>
      </w:r>
    </w:p>
    <w:p w:rsidR="001D7B64" w:rsidRDefault="001D7B64" w:rsidP="00FF1A55">
      <w:pPr>
        <w:jc w:val="both"/>
      </w:pPr>
    </w:p>
    <w:p w:rsidR="00915B0C" w:rsidRDefault="001B5086" w:rsidP="00FF1A55">
      <w:pPr>
        <w:jc w:val="both"/>
      </w:pPr>
      <w:r>
        <w:t>La nona edizione di TriestEspresso Expo sarà incentrata sulla competenza, grazie a un programma di eventi formativi di alto livello, e sull’innovazione. Non a caso. Trieste, infatti, oltre a essere un importante distretto del caffè, ospita un prestigioso sistema scientifico, uno dei più importanti in Italia, tant’è che è Capitale Europea della Scienza 2020.</w:t>
      </w:r>
    </w:p>
    <w:p w:rsidR="00511BF3" w:rsidRDefault="00511BF3" w:rsidP="00FF1A55">
      <w:pPr>
        <w:pBdr>
          <w:bottom w:val="single" w:sz="12" w:space="1" w:color="auto"/>
        </w:pBdr>
        <w:jc w:val="both"/>
      </w:pPr>
    </w:p>
    <w:p w:rsidR="00511BF3" w:rsidRDefault="00511BF3" w:rsidP="00FF1A55">
      <w:pPr>
        <w:jc w:val="both"/>
      </w:pPr>
    </w:p>
    <w:p w:rsidR="00511BF3" w:rsidRPr="00511BF3" w:rsidRDefault="00511BF3" w:rsidP="00FF1A55">
      <w:pPr>
        <w:jc w:val="both"/>
        <w:rPr>
          <w:b/>
        </w:rPr>
      </w:pPr>
      <w:r w:rsidRPr="00511BF3">
        <w:rPr>
          <w:b/>
        </w:rPr>
        <w:t xml:space="preserve">Pubblicato il secondo video #TEE18 </w:t>
      </w:r>
    </w:p>
    <w:p w:rsidR="00511BF3" w:rsidRDefault="00511BF3" w:rsidP="00511BF3">
      <w:pPr>
        <w:jc w:val="both"/>
      </w:pPr>
      <w:r>
        <w:t>È dedicato agli importatori di caffè verde il video di questa settimana.</w:t>
      </w:r>
    </w:p>
    <w:p w:rsidR="00511BF3" w:rsidRDefault="00511BF3" w:rsidP="00511BF3">
      <w:pPr>
        <w:jc w:val="both"/>
      </w:pPr>
      <w:r>
        <w:t xml:space="preserve">Con cadenza settimanale, sul sito </w:t>
      </w:r>
      <w:hyperlink r:id="rId7" w:history="1">
        <w:r w:rsidRPr="001A4CBD">
          <w:rPr>
            <w:rStyle w:val="Collegamentoipertestuale"/>
          </w:rPr>
          <w:t>www.triestespresso.it</w:t>
        </w:r>
      </w:hyperlink>
      <w:r>
        <w:t xml:space="preserve"> e sui relativi social, verrà pubblicata una pillola che punterà i riflettori su un micro-universo del caffè in cui si distingue </w:t>
      </w:r>
      <w:r>
        <w:t>Trieste</w:t>
      </w:r>
    </w:p>
    <w:p w:rsidR="00511BF3" w:rsidRDefault="00511BF3" w:rsidP="00511BF3">
      <w:pPr>
        <w:jc w:val="both"/>
      </w:pPr>
      <w:r>
        <w:t>Si inizia con un salto nel passato, per poi raccontare, via via fino a settembre, l’universo dei crudisti, degli spedizionieri, dei torrefattori, della decaffeinizzazione, della ricerca scientifica, dei caffè storici, della formazione. Ovvero delle tante anime di una città che ama e lavora con il caffè da secoli.</w:t>
      </w:r>
    </w:p>
    <w:p w:rsidR="00915B0C" w:rsidRDefault="00915B0C" w:rsidP="00FF1A55">
      <w:pPr>
        <w:jc w:val="both"/>
      </w:pPr>
    </w:p>
    <w:p w:rsidR="00915B0C" w:rsidRDefault="00915B0C" w:rsidP="00FF1A55">
      <w:pPr>
        <w:jc w:val="both"/>
      </w:pPr>
    </w:p>
    <w:p w:rsidR="00511BF3" w:rsidRDefault="00511BF3" w:rsidP="00FF1A55">
      <w:pPr>
        <w:jc w:val="both"/>
        <w:rPr>
          <w:b/>
        </w:rPr>
      </w:pPr>
    </w:p>
    <w:p w:rsidR="00915B0C" w:rsidRPr="00915B0C" w:rsidRDefault="00915B0C" w:rsidP="00FF1A55">
      <w:pPr>
        <w:jc w:val="both"/>
        <w:rPr>
          <w:b/>
        </w:rPr>
      </w:pPr>
      <w:r w:rsidRPr="00915B0C">
        <w:rPr>
          <w:b/>
        </w:rPr>
        <w:t>Ufficio stampa TriestEspresso Expo</w:t>
      </w:r>
    </w:p>
    <w:p w:rsidR="00915B0C" w:rsidRDefault="00915B0C" w:rsidP="00FF1A55">
      <w:pPr>
        <w:jc w:val="both"/>
      </w:pPr>
      <w:r>
        <w:t xml:space="preserve">Andrea Bulgarelli </w:t>
      </w:r>
    </w:p>
    <w:p w:rsidR="00915B0C" w:rsidRDefault="00511BF3" w:rsidP="00FF1A55">
      <w:pPr>
        <w:jc w:val="both"/>
      </w:pPr>
      <w:hyperlink r:id="rId8" w:history="1">
        <w:r w:rsidR="00915B0C" w:rsidRPr="001A4CBD">
          <w:rPr>
            <w:rStyle w:val="Collegamentoipertestuale"/>
          </w:rPr>
          <w:t>andrea.bulgarelli@triestespresso.it</w:t>
        </w:r>
      </w:hyperlink>
      <w:r w:rsidR="00915B0C">
        <w:t xml:space="preserve"> – +39 040 6701264</w:t>
      </w:r>
    </w:p>
    <w:p w:rsidR="00915B0C" w:rsidRDefault="00915B0C" w:rsidP="00FF1A55">
      <w:pPr>
        <w:jc w:val="both"/>
      </w:pPr>
      <w:r>
        <w:t>Susanna de Mottoni</w:t>
      </w:r>
    </w:p>
    <w:p w:rsidR="00915B0C" w:rsidRDefault="00511BF3" w:rsidP="00FF1A55">
      <w:pPr>
        <w:jc w:val="both"/>
      </w:pPr>
      <w:hyperlink r:id="rId9" w:history="1">
        <w:r w:rsidR="00915B0C" w:rsidRPr="001A4CBD">
          <w:rPr>
            <w:rStyle w:val="Collegamentoipertestuale"/>
          </w:rPr>
          <w:t>press@triestespresso.it</w:t>
        </w:r>
      </w:hyperlink>
      <w:r w:rsidR="00915B0C">
        <w:t xml:space="preserve"> – +39 040 6701262 – 392 9479180</w:t>
      </w:r>
    </w:p>
    <w:p w:rsidR="00852B9F" w:rsidRDefault="00511BF3" w:rsidP="00FF1A55">
      <w:pPr>
        <w:jc w:val="both"/>
      </w:pPr>
      <w:hyperlink r:id="rId10" w:history="1">
        <w:r w:rsidR="00852B9F" w:rsidRPr="00302214">
          <w:rPr>
            <w:rStyle w:val="Collegamentoipertestuale"/>
          </w:rPr>
          <w:t>www.triestespresso.it</w:t>
        </w:r>
      </w:hyperlink>
    </w:p>
    <w:p w:rsidR="00852B9F" w:rsidRDefault="00852B9F" w:rsidP="00FF1A55">
      <w:pPr>
        <w:jc w:val="both"/>
      </w:pPr>
      <w:r>
        <w:t>#TEE18</w:t>
      </w:r>
    </w:p>
    <w:p w:rsidR="00852B9F" w:rsidRDefault="00852B9F" w:rsidP="00FF1A55">
      <w:pPr>
        <w:jc w:val="both"/>
      </w:pPr>
      <w:proofErr w:type="spellStart"/>
      <w:r>
        <w:t>Fb</w:t>
      </w:r>
      <w:proofErr w:type="spellEnd"/>
      <w:r>
        <w:t xml:space="preserve"> </w:t>
      </w:r>
      <w:proofErr w:type="spellStart"/>
      <w:r>
        <w:t>triestespresso</w:t>
      </w:r>
      <w:proofErr w:type="spellEnd"/>
    </w:p>
    <w:p w:rsidR="00852B9F" w:rsidRDefault="00852B9F" w:rsidP="00FF1A55">
      <w:pPr>
        <w:jc w:val="both"/>
      </w:pPr>
      <w:proofErr w:type="spellStart"/>
      <w:r>
        <w:t>Twitter</w:t>
      </w:r>
      <w:proofErr w:type="spellEnd"/>
      <w:r>
        <w:t xml:space="preserve"> </w:t>
      </w:r>
      <w:proofErr w:type="spellStart"/>
      <w:r>
        <w:t>triestespresso</w:t>
      </w:r>
      <w:proofErr w:type="spellEnd"/>
    </w:p>
    <w:p w:rsidR="00A32090" w:rsidRDefault="00A32090"/>
    <w:sectPr w:rsidR="00A32090" w:rsidSect="008C0398">
      <w:headerReference w:type="default" r:id="rId11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64" w:rsidRDefault="001D7B64" w:rsidP="00B85E1D">
      <w:r>
        <w:separator/>
      </w:r>
    </w:p>
  </w:endnote>
  <w:endnote w:type="continuationSeparator" w:id="0">
    <w:p w:rsidR="001D7B64" w:rsidRDefault="001D7B64" w:rsidP="00B8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64" w:rsidRDefault="001D7B64" w:rsidP="00B85E1D">
      <w:r>
        <w:separator/>
      </w:r>
    </w:p>
  </w:footnote>
  <w:footnote w:type="continuationSeparator" w:id="0">
    <w:p w:rsidR="001D7B64" w:rsidRDefault="001D7B64" w:rsidP="00B8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64" w:rsidRDefault="00511BF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0;margin-top:-36.55pt;width:595.2pt;height:84pt;z-index:-251658752;visibility:visible;mso-position-horizontal:center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E1D"/>
    <w:rsid w:val="00002E57"/>
    <w:rsid w:val="00017A66"/>
    <w:rsid w:val="00017DBF"/>
    <w:rsid w:val="00126EF5"/>
    <w:rsid w:val="00162A24"/>
    <w:rsid w:val="001B5086"/>
    <w:rsid w:val="001D7B64"/>
    <w:rsid w:val="0023769D"/>
    <w:rsid w:val="0024796F"/>
    <w:rsid w:val="00387D26"/>
    <w:rsid w:val="00455BC6"/>
    <w:rsid w:val="004F1DA4"/>
    <w:rsid w:val="00511BF3"/>
    <w:rsid w:val="005566A1"/>
    <w:rsid w:val="005F1FC6"/>
    <w:rsid w:val="00644AC5"/>
    <w:rsid w:val="00773D23"/>
    <w:rsid w:val="00852B9F"/>
    <w:rsid w:val="008C0398"/>
    <w:rsid w:val="008E5D0E"/>
    <w:rsid w:val="00915B0C"/>
    <w:rsid w:val="00A237AB"/>
    <w:rsid w:val="00A32090"/>
    <w:rsid w:val="00A93AEF"/>
    <w:rsid w:val="00B85E1D"/>
    <w:rsid w:val="00CB7798"/>
    <w:rsid w:val="00D82FC2"/>
    <w:rsid w:val="00F80782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F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85E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5E1D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B85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85E1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85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85E1D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915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bulgarelli@triestespress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iestespresso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riestespress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triestespress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4278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adipisci elit, sed eiusmod tempor incidunt ut labore et dolore magna aliqua</vt:lpstr>
    </vt:vector>
  </TitlesOfParts>
  <Company>*****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adipisci elit, sed eiusmod tempor incidunt ut labore et dolore magna aliqua</dc:title>
  <dc:subject/>
  <dc:creator>***** *****</dc:creator>
  <cp:keywords/>
  <dc:description/>
  <cp:lastModifiedBy>Scarpa Cristina</cp:lastModifiedBy>
  <cp:revision>6</cp:revision>
  <cp:lastPrinted>2018-07-05T10:42:00Z</cp:lastPrinted>
  <dcterms:created xsi:type="dcterms:W3CDTF">2018-02-01T16:25:00Z</dcterms:created>
  <dcterms:modified xsi:type="dcterms:W3CDTF">2018-07-16T14:02:00Z</dcterms:modified>
</cp:coreProperties>
</file>