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090" w:rsidRDefault="00A32090"/>
    <w:p w:rsidR="00A32090" w:rsidRDefault="00A32090"/>
    <w:p w:rsidR="00C02E5D" w:rsidRDefault="00C02E5D" w:rsidP="00C02E5D">
      <w:pPr>
        <w:jc w:val="center"/>
      </w:pPr>
    </w:p>
    <w:p w:rsidR="00FF1A55" w:rsidRDefault="00FF1A55" w:rsidP="00C02E5D">
      <w:pPr>
        <w:jc w:val="center"/>
      </w:pPr>
      <w:r>
        <w:t>COMUNICATO STAMPA</w:t>
      </w:r>
    </w:p>
    <w:p w:rsidR="00D5327D" w:rsidRPr="00D5327D" w:rsidRDefault="00D5327D" w:rsidP="00FF1A55">
      <w:pPr>
        <w:jc w:val="center"/>
        <w:rPr>
          <w:i/>
        </w:rPr>
      </w:pPr>
      <w:r w:rsidRPr="00D5327D">
        <w:rPr>
          <w:i/>
        </w:rPr>
        <w:t>Dal 25 al 27 ottobre, a Trieste #TEE18</w:t>
      </w:r>
    </w:p>
    <w:p w:rsidR="00FF1A55" w:rsidRDefault="00406311" w:rsidP="00FF1A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Il Campus di TriestEspresso curato da </w:t>
      </w:r>
      <w:proofErr w:type="spellStart"/>
      <w:r>
        <w:rPr>
          <w:b/>
          <w:sz w:val="28"/>
          <w:szCs w:val="28"/>
        </w:rPr>
        <w:t>Umami</w:t>
      </w:r>
      <w:proofErr w:type="spellEnd"/>
      <w:r>
        <w:rPr>
          <w:b/>
          <w:sz w:val="28"/>
          <w:szCs w:val="28"/>
        </w:rPr>
        <w:t xml:space="preserve"> Area e Andrej </w:t>
      </w:r>
      <w:proofErr w:type="spellStart"/>
      <w:r>
        <w:rPr>
          <w:b/>
          <w:sz w:val="28"/>
          <w:szCs w:val="28"/>
        </w:rPr>
        <w:t>Godina</w:t>
      </w:r>
      <w:proofErr w:type="spellEnd"/>
    </w:p>
    <w:p w:rsidR="00C02E5D" w:rsidRPr="0057020A" w:rsidRDefault="00E84D1C" w:rsidP="00FF1A55">
      <w:pPr>
        <w:jc w:val="center"/>
        <w:rPr>
          <w:i/>
        </w:rPr>
      </w:pPr>
      <w:r w:rsidRPr="0057020A">
        <w:rPr>
          <w:i/>
        </w:rPr>
        <w:t>Sessioni pratiche</w:t>
      </w:r>
      <w:r w:rsidR="00406311" w:rsidRPr="0057020A">
        <w:rPr>
          <w:i/>
        </w:rPr>
        <w:t>, dimostrazioni, pillole formative in un ambiente informale</w:t>
      </w:r>
    </w:p>
    <w:p w:rsidR="00C02E5D" w:rsidRPr="0057020A" w:rsidRDefault="00E84D1C" w:rsidP="00FF1A55">
      <w:pPr>
        <w:jc w:val="center"/>
        <w:rPr>
          <w:i/>
        </w:rPr>
      </w:pPr>
      <w:r w:rsidRPr="0057020A">
        <w:rPr>
          <w:i/>
        </w:rPr>
        <w:t>Dalle tecniche di tostatura a</w:t>
      </w:r>
      <w:r w:rsidR="00406311" w:rsidRPr="0057020A">
        <w:rPr>
          <w:i/>
        </w:rPr>
        <w:t>i modelli di business per le micro-</w:t>
      </w:r>
      <w:proofErr w:type="spellStart"/>
      <w:r w:rsidR="00406311" w:rsidRPr="0057020A">
        <w:rPr>
          <w:i/>
        </w:rPr>
        <w:t>roastery</w:t>
      </w:r>
      <w:proofErr w:type="spellEnd"/>
      <w:r w:rsidR="00406311" w:rsidRPr="0057020A">
        <w:rPr>
          <w:i/>
        </w:rPr>
        <w:t xml:space="preserve"> </w:t>
      </w:r>
      <w:r w:rsidRPr="0057020A">
        <w:rPr>
          <w:i/>
        </w:rPr>
        <w:t>per finire con le ultime</w:t>
      </w:r>
      <w:r w:rsidR="00406311" w:rsidRPr="0057020A">
        <w:rPr>
          <w:i/>
        </w:rPr>
        <w:t xml:space="preserve"> tecnologi</w:t>
      </w:r>
      <w:r w:rsidRPr="0057020A">
        <w:rPr>
          <w:i/>
        </w:rPr>
        <w:t>e delle macchine</w:t>
      </w:r>
      <w:r w:rsidR="00406311" w:rsidRPr="0057020A">
        <w:rPr>
          <w:i/>
        </w:rPr>
        <w:t xml:space="preserve"> </w:t>
      </w:r>
      <w:proofErr w:type="spellStart"/>
      <w:r w:rsidR="00406311" w:rsidRPr="0057020A">
        <w:rPr>
          <w:i/>
        </w:rPr>
        <w:t>bean</w:t>
      </w:r>
      <w:proofErr w:type="spellEnd"/>
      <w:r w:rsidR="00406311" w:rsidRPr="0057020A">
        <w:rPr>
          <w:i/>
        </w:rPr>
        <w:t xml:space="preserve"> to </w:t>
      </w:r>
      <w:proofErr w:type="spellStart"/>
      <w:r w:rsidR="00406311" w:rsidRPr="0057020A">
        <w:rPr>
          <w:i/>
        </w:rPr>
        <w:t>cup</w:t>
      </w:r>
      <w:proofErr w:type="spellEnd"/>
    </w:p>
    <w:p w:rsidR="00C02E5D" w:rsidRPr="00FF1A55" w:rsidRDefault="00C02E5D" w:rsidP="00FF1A55">
      <w:pPr>
        <w:jc w:val="center"/>
        <w:rPr>
          <w:b/>
          <w:sz w:val="28"/>
          <w:szCs w:val="28"/>
        </w:rPr>
      </w:pPr>
    </w:p>
    <w:p w:rsidR="000B561D" w:rsidRPr="0057020A" w:rsidRDefault="000B561D" w:rsidP="000B561D">
      <w:r w:rsidRPr="0057020A">
        <w:t xml:space="preserve">Sarà un </w:t>
      </w:r>
      <w:r w:rsidRPr="0057020A">
        <w:rPr>
          <w:b/>
        </w:rPr>
        <w:t>punto d’incontro</w:t>
      </w:r>
      <w:r w:rsidRPr="0057020A">
        <w:t xml:space="preserve">. Un ambiente </w:t>
      </w:r>
      <w:r w:rsidRPr="0057020A">
        <w:rPr>
          <w:b/>
        </w:rPr>
        <w:t>informale</w:t>
      </w:r>
      <w:r w:rsidRPr="0057020A">
        <w:t xml:space="preserve"> per discutere e confrontarsi su nuove tendenze. Ma anche dove acquisire </w:t>
      </w:r>
      <w:r w:rsidRPr="0057020A">
        <w:rPr>
          <w:b/>
        </w:rPr>
        <w:t>solide competenze settoriali e di taglio manageriale</w:t>
      </w:r>
      <w:r w:rsidRPr="0057020A">
        <w:t xml:space="preserve">. E, ancora, un luogo dove passare </w:t>
      </w:r>
      <w:r w:rsidRPr="0057020A">
        <w:rPr>
          <w:b/>
        </w:rPr>
        <w:t>dalla teoria alla pratica</w:t>
      </w:r>
      <w:r w:rsidRPr="0057020A">
        <w:t xml:space="preserve">: grazie all’area dedicata alle </w:t>
      </w:r>
      <w:r w:rsidR="00E84D1C" w:rsidRPr="0057020A">
        <w:rPr>
          <w:b/>
        </w:rPr>
        <w:t>micro-</w:t>
      </w:r>
      <w:proofErr w:type="spellStart"/>
      <w:r w:rsidR="00E84D1C" w:rsidRPr="0057020A">
        <w:rPr>
          <w:b/>
        </w:rPr>
        <w:t>roastery</w:t>
      </w:r>
      <w:proofErr w:type="spellEnd"/>
      <w:r w:rsidR="00E84D1C" w:rsidRPr="0057020A">
        <w:rPr>
          <w:b/>
        </w:rPr>
        <w:t xml:space="preserve"> e alle diverse tecnologie di tostatura</w:t>
      </w:r>
      <w:r w:rsidRPr="0057020A">
        <w:t xml:space="preserve">, e a quella dedicata all’innovazione e alla </w:t>
      </w:r>
      <w:r w:rsidRPr="0057020A">
        <w:rPr>
          <w:b/>
        </w:rPr>
        <w:t xml:space="preserve">tecnologia </w:t>
      </w:r>
      <w:proofErr w:type="spellStart"/>
      <w:r w:rsidRPr="0057020A">
        <w:rPr>
          <w:b/>
        </w:rPr>
        <w:t>bean</w:t>
      </w:r>
      <w:proofErr w:type="spellEnd"/>
      <w:r w:rsidRPr="0057020A">
        <w:rPr>
          <w:b/>
        </w:rPr>
        <w:t xml:space="preserve"> to </w:t>
      </w:r>
      <w:proofErr w:type="spellStart"/>
      <w:r w:rsidRPr="0057020A">
        <w:rPr>
          <w:b/>
        </w:rPr>
        <w:t>cup</w:t>
      </w:r>
      <w:proofErr w:type="spellEnd"/>
      <w:r w:rsidRPr="0057020A">
        <w:t xml:space="preserve">. È il </w:t>
      </w:r>
      <w:r w:rsidRPr="0057020A">
        <w:rPr>
          <w:b/>
        </w:rPr>
        <w:t>TriestEspresso Campus</w:t>
      </w:r>
      <w:r w:rsidRPr="0057020A">
        <w:t xml:space="preserve">, il cuore delle iniziative collaterali della nona edizione di TriestEspresso Expo, la </w:t>
      </w:r>
      <w:r w:rsidRPr="0057020A">
        <w:rPr>
          <w:b/>
        </w:rPr>
        <w:t>fiera professionale biennale</w:t>
      </w:r>
      <w:r w:rsidRPr="0057020A">
        <w:t xml:space="preserve"> in programma dal </w:t>
      </w:r>
      <w:r w:rsidRPr="0057020A">
        <w:rPr>
          <w:b/>
        </w:rPr>
        <w:t>25 al 27 ottobre 2018,</w:t>
      </w:r>
      <w:r w:rsidRPr="0057020A">
        <w:t xml:space="preserve"> organizzata dalla Camera di Commercio Venezia Giulia in collaborazione con l’Associazione Caffè Trieste.</w:t>
      </w:r>
    </w:p>
    <w:p w:rsidR="000B561D" w:rsidRPr="0057020A" w:rsidRDefault="000B561D" w:rsidP="000B561D"/>
    <w:p w:rsidR="000B561D" w:rsidRDefault="000B561D" w:rsidP="000B561D">
      <w:r w:rsidRPr="0057020A">
        <w:t xml:space="preserve"> “</w:t>
      </w:r>
      <w:r w:rsidRPr="0057020A">
        <w:rPr>
          <w:b/>
        </w:rPr>
        <w:t xml:space="preserve">TriestEspresso Campus – Business </w:t>
      </w:r>
      <w:proofErr w:type="spellStart"/>
      <w:r w:rsidRPr="0057020A">
        <w:rPr>
          <w:b/>
        </w:rPr>
        <w:t>Innovation</w:t>
      </w:r>
      <w:proofErr w:type="spellEnd"/>
      <w:r w:rsidRPr="0057020A">
        <w:rPr>
          <w:b/>
        </w:rPr>
        <w:t xml:space="preserve"> for Coffee</w:t>
      </w:r>
      <w:r w:rsidRPr="0057020A">
        <w:t xml:space="preserve">”, fisicamente collocato nella Centrale Idrodinamica </w:t>
      </w:r>
      <w:r w:rsidR="00E84D1C" w:rsidRPr="0057020A">
        <w:t>all’interno del</w:t>
      </w:r>
      <w:r w:rsidRPr="0057020A">
        <w:t xml:space="preserve"> complesso fieristico nel Porto Vecchio di Trieste, proporrà continuativamente durante i tre giorni di fiera </w:t>
      </w:r>
      <w:r w:rsidRPr="0057020A">
        <w:rPr>
          <w:b/>
        </w:rPr>
        <w:t xml:space="preserve">appuntamenti formativi e divulgativi, curati da </w:t>
      </w:r>
      <w:r w:rsidR="00E84D1C" w:rsidRPr="0057020A">
        <w:rPr>
          <w:b/>
        </w:rPr>
        <w:t xml:space="preserve"> </w:t>
      </w:r>
      <w:proofErr w:type="spellStart"/>
      <w:r w:rsidR="00E84D1C" w:rsidRPr="0057020A">
        <w:rPr>
          <w:b/>
        </w:rPr>
        <w:t>Umami</w:t>
      </w:r>
      <w:proofErr w:type="spellEnd"/>
      <w:r w:rsidR="00E84D1C" w:rsidRPr="0057020A">
        <w:rPr>
          <w:b/>
        </w:rPr>
        <w:t xml:space="preserve"> Area e diretti dal </w:t>
      </w:r>
      <w:proofErr w:type="spellStart"/>
      <w:r w:rsidR="00E84D1C" w:rsidRPr="0057020A">
        <w:rPr>
          <w:b/>
        </w:rPr>
        <w:t>caff</w:t>
      </w:r>
      <w:r w:rsidRPr="0057020A">
        <w:rPr>
          <w:b/>
        </w:rPr>
        <w:t>esperto</w:t>
      </w:r>
      <w:proofErr w:type="spellEnd"/>
      <w:r w:rsidRPr="0057020A">
        <w:rPr>
          <w:b/>
        </w:rPr>
        <w:t xml:space="preserve"> Andrej </w:t>
      </w:r>
      <w:proofErr w:type="spellStart"/>
      <w:r w:rsidRPr="0057020A">
        <w:rPr>
          <w:b/>
        </w:rPr>
        <w:t>Godina</w:t>
      </w:r>
      <w:proofErr w:type="spellEnd"/>
      <w:r w:rsidRPr="0057020A">
        <w:t>.</w:t>
      </w:r>
    </w:p>
    <w:p w:rsidR="000B561D" w:rsidRPr="0057020A" w:rsidRDefault="000B561D" w:rsidP="000B561D"/>
    <w:p w:rsidR="000B561D" w:rsidRPr="0057020A" w:rsidRDefault="000B561D" w:rsidP="000B561D">
      <w:r w:rsidRPr="0057020A">
        <w:t>Il Campus sarà div</w:t>
      </w:r>
      <w:r w:rsidR="00B336DB" w:rsidRPr="0057020A">
        <w:t xml:space="preserve">iso in </w:t>
      </w:r>
      <w:r w:rsidR="00B336DB" w:rsidRPr="0057020A">
        <w:rPr>
          <w:b/>
        </w:rPr>
        <w:t xml:space="preserve">tre macro-aree </w:t>
      </w:r>
      <w:r w:rsidR="00B336DB" w:rsidRPr="0057020A">
        <w:t xml:space="preserve">tematiche, a partire da quella focalizzata sulla </w:t>
      </w:r>
      <w:r w:rsidR="00B336DB" w:rsidRPr="0057020A">
        <w:rPr>
          <w:b/>
        </w:rPr>
        <w:t>tostatura “Green2Roast”</w:t>
      </w:r>
      <w:r w:rsidR="00B336DB" w:rsidRPr="0057020A">
        <w:t>. N</w:t>
      </w:r>
      <w:r w:rsidRPr="0057020A">
        <w:t xml:space="preserve">oi italiani, e non solo!, ci concentriamo troppo sull’estrazione e poco sulla </w:t>
      </w:r>
      <w:r w:rsidR="00E84D1C" w:rsidRPr="0057020A">
        <w:t>tostatura</w:t>
      </w:r>
      <w:r w:rsidRPr="0057020A">
        <w:t xml:space="preserve">? Beh, ecco l’opportunità per rimettersi in pari! Attorno a una </w:t>
      </w:r>
      <w:r w:rsidRPr="0057020A">
        <w:rPr>
          <w:b/>
        </w:rPr>
        <w:t>piccola tostatrice</w:t>
      </w:r>
      <w:r w:rsidRPr="0057020A">
        <w:t xml:space="preserve"> si svilupperanno approfondimenti, </w:t>
      </w:r>
      <w:r w:rsidRPr="0057020A">
        <w:rPr>
          <w:b/>
        </w:rPr>
        <w:t xml:space="preserve">dimostrazioni pratiche e occasioni di </w:t>
      </w:r>
      <w:r w:rsidR="00E84D1C" w:rsidRPr="0057020A">
        <w:rPr>
          <w:b/>
        </w:rPr>
        <w:t>pratica</w:t>
      </w:r>
      <w:r w:rsidRPr="0057020A">
        <w:rPr>
          <w:b/>
        </w:rPr>
        <w:t xml:space="preserve"> individuale</w:t>
      </w:r>
      <w:r w:rsidRPr="0057020A">
        <w:t>. Una full immersion nel mondo della tostatura e delle sue infinite variabili e sfumature.</w:t>
      </w:r>
    </w:p>
    <w:p w:rsidR="000B561D" w:rsidRPr="0057020A" w:rsidRDefault="000B561D" w:rsidP="000B561D"/>
    <w:p w:rsidR="000B561D" w:rsidRPr="0057020A" w:rsidRDefault="00B336DB" w:rsidP="000B561D">
      <w:r w:rsidRPr="0057020A">
        <w:t xml:space="preserve">L’accoppiata </w:t>
      </w:r>
      <w:r w:rsidR="00E84D1C" w:rsidRPr="0057020A">
        <w:rPr>
          <w:b/>
        </w:rPr>
        <w:t>estrazione-</w:t>
      </w:r>
      <w:r w:rsidR="000B561D" w:rsidRPr="0057020A">
        <w:rPr>
          <w:b/>
        </w:rPr>
        <w:t>innovazione tecnologica</w:t>
      </w:r>
      <w:r w:rsidRPr="0057020A">
        <w:rPr>
          <w:b/>
        </w:rPr>
        <w:t xml:space="preserve"> </w:t>
      </w:r>
      <w:r w:rsidR="00B3077A" w:rsidRPr="0057020A">
        <w:t>sarà invece la protagonista</w:t>
      </w:r>
      <w:r w:rsidRPr="0057020A">
        <w:t xml:space="preserve"> dell’</w:t>
      </w:r>
      <w:r w:rsidRPr="0057020A">
        <w:rPr>
          <w:b/>
        </w:rPr>
        <w:t>area “Bean2cup”</w:t>
      </w:r>
      <w:r w:rsidR="000B561D" w:rsidRPr="0057020A">
        <w:rPr>
          <w:b/>
        </w:rPr>
        <w:t>.</w:t>
      </w:r>
      <w:r w:rsidR="000B561D" w:rsidRPr="0057020A">
        <w:t xml:space="preserve"> Sarà un luogo dove poter avvicinare e conoscere meglio questa specifica </w:t>
      </w:r>
      <w:r w:rsidR="00B3077A" w:rsidRPr="0057020A">
        <w:t>tecnologia</w:t>
      </w:r>
      <w:r w:rsidR="000B561D" w:rsidRPr="0057020A">
        <w:t>, capirne i vantaggi diretti e in termini di promozione della cultura del caffè.</w:t>
      </w:r>
      <w:r w:rsidRPr="0057020A">
        <w:t xml:space="preserve"> Tutto, ovviamente, non solo da guardare, ma da toccare, testare, gustare.</w:t>
      </w:r>
    </w:p>
    <w:p w:rsidR="000B561D" w:rsidRPr="0057020A" w:rsidRDefault="000B561D" w:rsidP="000B561D"/>
    <w:p w:rsidR="000B561D" w:rsidRPr="0057020A" w:rsidRDefault="00B336DB" w:rsidP="000B561D">
      <w:r w:rsidRPr="0057020A">
        <w:t>Infine,</w:t>
      </w:r>
      <w:r w:rsidR="000B561D" w:rsidRPr="0057020A">
        <w:t xml:space="preserve"> lo spazio</w:t>
      </w:r>
      <w:r w:rsidRPr="0057020A">
        <w:t xml:space="preserve"> “</w:t>
      </w:r>
      <w:r w:rsidRPr="0057020A">
        <w:rPr>
          <w:b/>
        </w:rPr>
        <w:t>Meet2Learn</w:t>
      </w:r>
      <w:r w:rsidRPr="0057020A">
        <w:t>”</w:t>
      </w:r>
      <w:r w:rsidR="000B561D" w:rsidRPr="0057020A">
        <w:t xml:space="preserve"> dedicato a </w:t>
      </w:r>
      <w:r w:rsidR="000B561D" w:rsidRPr="0057020A">
        <w:rPr>
          <w:b/>
        </w:rPr>
        <w:t xml:space="preserve">brevi </w:t>
      </w:r>
      <w:r w:rsidR="00E84D1C" w:rsidRPr="0057020A">
        <w:rPr>
          <w:b/>
        </w:rPr>
        <w:t>interventi</w:t>
      </w:r>
      <w:r w:rsidR="00E84D1C" w:rsidRPr="0057020A">
        <w:t xml:space="preserve"> </w:t>
      </w:r>
      <w:r w:rsidR="00E84D1C" w:rsidRPr="0057020A">
        <w:rPr>
          <w:b/>
        </w:rPr>
        <w:t>formativi</w:t>
      </w:r>
      <w:r w:rsidR="000B561D" w:rsidRPr="0057020A">
        <w:t xml:space="preserve">, da circa 45minuti, tenuti da autorevoli relatori. Ci sarà spazio per </w:t>
      </w:r>
      <w:r w:rsidR="000B561D" w:rsidRPr="0057020A">
        <w:rPr>
          <w:b/>
        </w:rPr>
        <w:t xml:space="preserve">pillole formative dal taglio manageriale, </w:t>
      </w:r>
      <w:r w:rsidR="000B561D" w:rsidRPr="0057020A">
        <w:t xml:space="preserve">con uno speciale focus sulla </w:t>
      </w:r>
      <w:r w:rsidR="000B561D" w:rsidRPr="0057020A">
        <w:rPr>
          <w:b/>
        </w:rPr>
        <w:t>R</w:t>
      </w:r>
      <w:r w:rsidR="00B3077A" w:rsidRPr="0057020A">
        <w:rPr>
          <w:b/>
        </w:rPr>
        <w:t xml:space="preserve">esponsabilità Sociale d’Impresa </w:t>
      </w:r>
      <w:r w:rsidR="00B3077A" w:rsidRPr="0057020A">
        <w:t>e sui</w:t>
      </w:r>
      <w:r w:rsidR="00406311" w:rsidRPr="0057020A">
        <w:t xml:space="preserve"> i </w:t>
      </w:r>
      <w:r w:rsidR="00406311" w:rsidRPr="0057020A">
        <w:rPr>
          <w:b/>
        </w:rPr>
        <w:t xml:space="preserve">modelli di business per le </w:t>
      </w:r>
      <w:proofErr w:type="spellStart"/>
      <w:r w:rsidR="00406311" w:rsidRPr="0057020A">
        <w:rPr>
          <w:b/>
        </w:rPr>
        <w:t>mircro-roastery</w:t>
      </w:r>
      <w:proofErr w:type="spellEnd"/>
      <w:r w:rsidR="000B561D" w:rsidRPr="0057020A">
        <w:t xml:space="preserve">, o più strettamente legate al settore caffè, così come </w:t>
      </w:r>
      <w:r w:rsidR="000B561D" w:rsidRPr="0057020A">
        <w:rPr>
          <w:b/>
        </w:rPr>
        <w:t xml:space="preserve">presentazioni </w:t>
      </w:r>
      <w:r w:rsidR="000B561D" w:rsidRPr="0057020A">
        <w:t>di pubblicazioni, progetti o ancora l'opportunità di confrontarsi con un coltivatore.</w:t>
      </w:r>
    </w:p>
    <w:p w:rsidR="000B561D" w:rsidRDefault="000B561D" w:rsidP="000B561D"/>
    <w:p w:rsidR="003C65D4" w:rsidRPr="0057020A" w:rsidRDefault="003C65D4" w:rsidP="003C65D4">
      <w:r>
        <w:t xml:space="preserve">Così </w:t>
      </w:r>
      <w:r w:rsidRPr="003C65D4">
        <w:rPr>
          <w:b/>
        </w:rPr>
        <w:t xml:space="preserve">Andrej </w:t>
      </w:r>
      <w:proofErr w:type="spellStart"/>
      <w:r w:rsidRPr="003C65D4">
        <w:rPr>
          <w:b/>
        </w:rPr>
        <w:t>Godina</w:t>
      </w:r>
      <w:proofErr w:type="spellEnd"/>
      <w:r w:rsidRPr="003C65D4">
        <w:t xml:space="preserve">, presidente di </w:t>
      </w:r>
      <w:proofErr w:type="spellStart"/>
      <w:r w:rsidRPr="003C65D4">
        <w:t>Umami</w:t>
      </w:r>
      <w:proofErr w:type="spellEnd"/>
      <w:r w:rsidRPr="003C65D4">
        <w:t xml:space="preserve"> Area: “</w:t>
      </w:r>
      <w:proofErr w:type="spellStart"/>
      <w:r w:rsidRPr="003C65D4">
        <w:t>Triestespresso</w:t>
      </w:r>
      <w:proofErr w:type="spellEnd"/>
      <w:r w:rsidRPr="003C65D4">
        <w:t xml:space="preserve"> Campus è stato pensato per essere un </w:t>
      </w:r>
      <w:r w:rsidRPr="003C65D4">
        <w:rPr>
          <w:b/>
        </w:rPr>
        <w:t>contenitore innovativo</w:t>
      </w:r>
      <w:r w:rsidRPr="003C65D4">
        <w:t xml:space="preserve"> dove i visitatori della fiera possano trovare contenuti formativi e possibilità di confronto e di incontro. Le tre aree tematiche offriranno tutti i giorni e continuativamente interventi di relatori autorevoli e sessioni pratiche di tostatura e assaggio di caffè di qualità. L’</w:t>
      </w:r>
      <w:r w:rsidRPr="003C65D4">
        <w:rPr>
          <w:b/>
        </w:rPr>
        <w:t>intera filiera del caffè sarà rappresentata</w:t>
      </w:r>
      <w:r w:rsidRPr="003C65D4">
        <w:t xml:space="preserve"> con un focus particolare alla </w:t>
      </w:r>
      <w:r w:rsidRPr="003C65D4">
        <w:rPr>
          <w:b/>
        </w:rPr>
        <w:t xml:space="preserve">piantagione: un </w:t>
      </w:r>
      <w:proofErr w:type="spellStart"/>
      <w:r w:rsidRPr="003C65D4">
        <w:rPr>
          <w:b/>
        </w:rPr>
        <w:t>farmer</w:t>
      </w:r>
      <w:proofErr w:type="spellEnd"/>
      <w:r w:rsidRPr="003C65D4">
        <w:rPr>
          <w:b/>
        </w:rPr>
        <w:t xml:space="preserve"> </w:t>
      </w:r>
      <w:r w:rsidRPr="003C65D4">
        <w:t>invitato per l’occasione sarà il protagonista degli eventi “</w:t>
      </w:r>
      <w:proofErr w:type="spellStart"/>
      <w:r w:rsidRPr="003C65D4">
        <w:t>meet</w:t>
      </w:r>
      <w:proofErr w:type="spellEnd"/>
      <w:r w:rsidRPr="003C65D4">
        <w:t xml:space="preserve"> the </w:t>
      </w:r>
      <w:proofErr w:type="spellStart"/>
      <w:r>
        <w:t>farmer</w:t>
      </w:r>
      <w:proofErr w:type="spellEnd"/>
      <w:r>
        <w:t>” che racconteranno una s</w:t>
      </w:r>
      <w:r w:rsidRPr="003C65D4">
        <w:t>t</w:t>
      </w:r>
      <w:r>
        <w:t>o</w:t>
      </w:r>
      <w:r w:rsidRPr="003C65D4">
        <w:t>ria di duro lavoro in piantagione, di grande passione e dedizione per p</w:t>
      </w:r>
      <w:bookmarkStart w:id="0" w:name="_GoBack"/>
      <w:bookmarkEnd w:id="0"/>
      <w:r w:rsidRPr="003C65D4">
        <w:t>rodurre il migliore caffè.”</w:t>
      </w:r>
    </w:p>
    <w:p w:rsidR="003C65D4" w:rsidRDefault="003C65D4" w:rsidP="000B561D"/>
    <w:p w:rsidR="003C65D4" w:rsidRDefault="003C65D4" w:rsidP="000B561D"/>
    <w:p w:rsidR="00C02E5D" w:rsidRDefault="000B561D" w:rsidP="000B561D">
      <w:r>
        <w:t>…presto il programma e dettagli specifici su ogni area!</w:t>
      </w:r>
    </w:p>
    <w:p w:rsidR="00C02E5D" w:rsidRDefault="00C02E5D" w:rsidP="00C02E5D"/>
    <w:p w:rsidR="008D0DC3" w:rsidRPr="00915B0C" w:rsidRDefault="008D0DC3" w:rsidP="008D0DC3">
      <w:pPr>
        <w:jc w:val="both"/>
        <w:rPr>
          <w:b/>
        </w:rPr>
      </w:pPr>
      <w:r w:rsidRPr="00915B0C">
        <w:rPr>
          <w:b/>
        </w:rPr>
        <w:t>Ufficio stampa TriestEspresso Expo</w:t>
      </w:r>
    </w:p>
    <w:p w:rsidR="008D0DC3" w:rsidRDefault="008D0DC3" w:rsidP="008D0DC3">
      <w:pPr>
        <w:jc w:val="both"/>
      </w:pPr>
      <w:r>
        <w:t xml:space="preserve">Andrea Bulgarelli </w:t>
      </w:r>
      <w:r w:rsidR="00C02E5D">
        <w:t xml:space="preserve"> </w:t>
      </w:r>
      <w:hyperlink r:id="rId7" w:history="1">
        <w:r w:rsidRPr="001A4CBD">
          <w:rPr>
            <w:rStyle w:val="Collegamentoipertestuale"/>
          </w:rPr>
          <w:t>andrea.bulgarelli@triestespresso.it</w:t>
        </w:r>
      </w:hyperlink>
      <w:r>
        <w:t xml:space="preserve"> – +39 040 6701264</w:t>
      </w:r>
    </w:p>
    <w:p w:rsidR="008D0DC3" w:rsidRDefault="008D0DC3" w:rsidP="008D0DC3">
      <w:pPr>
        <w:jc w:val="both"/>
      </w:pPr>
      <w:r>
        <w:t>Susanna de Mottoni</w:t>
      </w:r>
      <w:r w:rsidR="00C02E5D">
        <w:t xml:space="preserve"> </w:t>
      </w:r>
      <w:hyperlink r:id="rId8" w:history="1">
        <w:r w:rsidRPr="001A4CBD">
          <w:rPr>
            <w:rStyle w:val="Collegamentoipertestuale"/>
          </w:rPr>
          <w:t>press@triestespresso.it</w:t>
        </w:r>
      </w:hyperlink>
      <w:r>
        <w:t xml:space="preserve"> – +39 040 6701262 – 392 9479180</w:t>
      </w:r>
    </w:p>
    <w:p w:rsidR="008D0DC3" w:rsidRDefault="003C65D4" w:rsidP="008D0DC3">
      <w:pPr>
        <w:jc w:val="both"/>
      </w:pPr>
      <w:hyperlink r:id="rId9" w:history="1">
        <w:r w:rsidR="008D0DC3" w:rsidRPr="00302214">
          <w:rPr>
            <w:rStyle w:val="Collegamentoipertestuale"/>
          </w:rPr>
          <w:t>www.triestespresso.it</w:t>
        </w:r>
      </w:hyperlink>
    </w:p>
    <w:p w:rsidR="00D5327D" w:rsidRDefault="00D5327D" w:rsidP="008D0DC3">
      <w:pPr>
        <w:jc w:val="both"/>
      </w:pPr>
      <w:r>
        <w:t xml:space="preserve">#TEE18 </w:t>
      </w:r>
    </w:p>
    <w:p w:rsidR="00A32090" w:rsidRDefault="008D0DC3" w:rsidP="00C02E5D">
      <w:pPr>
        <w:jc w:val="both"/>
      </w:pPr>
      <w:proofErr w:type="spellStart"/>
      <w:r>
        <w:t>Fb</w:t>
      </w:r>
      <w:proofErr w:type="spellEnd"/>
      <w:r>
        <w:t xml:space="preserve"> </w:t>
      </w:r>
      <w:proofErr w:type="spellStart"/>
      <w:r>
        <w:t>triestespresso</w:t>
      </w:r>
      <w:proofErr w:type="spellEnd"/>
      <w:r w:rsidR="00D5327D">
        <w:t xml:space="preserve"> - </w:t>
      </w:r>
      <w:proofErr w:type="spellStart"/>
      <w:r w:rsidR="00C02E5D">
        <w:t>Twitter</w:t>
      </w:r>
      <w:proofErr w:type="spellEnd"/>
      <w:r w:rsidR="00C02E5D">
        <w:t xml:space="preserve"> </w:t>
      </w:r>
      <w:proofErr w:type="spellStart"/>
      <w:r w:rsidR="00C02E5D">
        <w:t>triestespresso</w:t>
      </w:r>
      <w:proofErr w:type="spellEnd"/>
    </w:p>
    <w:sectPr w:rsidR="00A32090" w:rsidSect="008C0398">
      <w:headerReference w:type="default" r:id="rId10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D4" w:rsidRDefault="003C65D4" w:rsidP="00B85E1D">
      <w:r>
        <w:separator/>
      </w:r>
    </w:p>
  </w:endnote>
  <w:endnote w:type="continuationSeparator" w:id="0">
    <w:p w:rsidR="003C65D4" w:rsidRDefault="003C65D4" w:rsidP="00B8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D4" w:rsidRDefault="003C65D4" w:rsidP="00B85E1D">
      <w:r>
        <w:separator/>
      </w:r>
    </w:p>
  </w:footnote>
  <w:footnote w:type="continuationSeparator" w:id="0">
    <w:p w:rsidR="003C65D4" w:rsidRDefault="003C65D4" w:rsidP="00B85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5D4" w:rsidRDefault="003C65D4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-464185</wp:posOffset>
          </wp:positionV>
          <wp:extent cx="7559040" cy="1066800"/>
          <wp:effectExtent l="0" t="0" r="10160" b="0"/>
          <wp:wrapNone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1D"/>
    <w:rsid w:val="00002E57"/>
    <w:rsid w:val="00017A66"/>
    <w:rsid w:val="00017DBF"/>
    <w:rsid w:val="00032BFA"/>
    <w:rsid w:val="000341C7"/>
    <w:rsid w:val="000B561D"/>
    <w:rsid w:val="00126EF5"/>
    <w:rsid w:val="00162A24"/>
    <w:rsid w:val="00177E65"/>
    <w:rsid w:val="001B5086"/>
    <w:rsid w:val="001D7B64"/>
    <w:rsid w:val="0023769D"/>
    <w:rsid w:val="0024796F"/>
    <w:rsid w:val="002F1E39"/>
    <w:rsid w:val="00387D26"/>
    <w:rsid w:val="003C65D4"/>
    <w:rsid w:val="00406311"/>
    <w:rsid w:val="00455BC6"/>
    <w:rsid w:val="004B7DA8"/>
    <w:rsid w:val="004F1DA4"/>
    <w:rsid w:val="00511BF3"/>
    <w:rsid w:val="005566A1"/>
    <w:rsid w:val="0057020A"/>
    <w:rsid w:val="005F1FC6"/>
    <w:rsid w:val="00644AC5"/>
    <w:rsid w:val="00773D23"/>
    <w:rsid w:val="00852B9F"/>
    <w:rsid w:val="008C0398"/>
    <w:rsid w:val="008D0DC3"/>
    <w:rsid w:val="008E5D0E"/>
    <w:rsid w:val="00915B0C"/>
    <w:rsid w:val="00A237AB"/>
    <w:rsid w:val="00A32090"/>
    <w:rsid w:val="00A47BC3"/>
    <w:rsid w:val="00A93AEF"/>
    <w:rsid w:val="00B278F8"/>
    <w:rsid w:val="00B3077A"/>
    <w:rsid w:val="00B336DB"/>
    <w:rsid w:val="00B4715C"/>
    <w:rsid w:val="00B65C12"/>
    <w:rsid w:val="00B85E1D"/>
    <w:rsid w:val="00BA5F68"/>
    <w:rsid w:val="00C02E5D"/>
    <w:rsid w:val="00C42BF4"/>
    <w:rsid w:val="00CB7798"/>
    <w:rsid w:val="00D5327D"/>
    <w:rsid w:val="00D82FC2"/>
    <w:rsid w:val="00E84D1C"/>
    <w:rsid w:val="00F80782"/>
    <w:rsid w:val="00FF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lang w:val="it-I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1FC6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B85E1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85E1D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B85E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B85E1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B85E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B85E1D"/>
    <w:rPr>
      <w:rFonts w:cs="Times New Roman"/>
    </w:rPr>
  </w:style>
  <w:style w:type="character" w:styleId="Collegamentoipertestuale">
    <w:name w:val="Hyperlink"/>
    <w:uiPriority w:val="99"/>
    <w:unhideWhenUsed/>
    <w:rsid w:val="00915B0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032BFA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lang w:val="it-I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1FC6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B85E1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85E1D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B85E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B85E1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B85E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B85E1D"/>
    <w:rPr>
      <w:rFonts w:cs="Times New Roman"/>
    </w:rPr>
  </w:style>
  <w:style w:type="character" w:styleId="Collegamentoipertestuale">
    <w:name w:val="Hyperlink"/>
    <w:uiPriority w:val="99"/>
    <w:unhideWhenUsed/>
    <w:rsid w:val="00915B0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032BFA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triestespress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ea.bulgarelli@triestespresso.i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riestespress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501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Lorem ipsum dolor sit amet, consectetur adipisci elit, sed eiusmod tempor incidunt ut labore et dolore magna aliqua</vt:lpstr>
    </vt:vector>
  </TitlesOfParts>
  <Company>*****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consectetur adipisci elit, sed eiusmod tempor incidunt ut labore et dolore magna aliqua</dc:title>
  <dc:subject/>
  <dc:creator>***** *****</dc:creator>
  <cp:keywords/>
  <dc:description/>
  <cp:lastModifiedBy>Scarpa Cristina</cp:lastModifiedBy>
  <cp:revision>4</cp:revision>
  <cp:lastPrinted>2018-07-05T10:42:00Z</cp:lastPrinted>
  <dcterms:created xsi:type="dcterms:W3CDTF">2018-08-10T08:44:00Z</dcterms:created>
  <dcterms:modified xsi:type="dcterms:W3CDTF">2018-08-10T10:06:00Z</dcterms:modified>
</cp:coreProperties>
</file>